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bookmarkStart w:id="0" w:name="_GoBack"/>
      <w:bookmarkEnd w:id="0"/>
      <w:r w:rsidRPr="00DB37C2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УТВЕРЖДЕНО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B37C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Советом директоров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Публичного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акционерного </w:t>
      </w:r>
      <w:r w:rsidRPr="00DB37C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общества 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«РОСИНТЕР РЕСТОРАНТС ХОЛДИНГ» 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right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(п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ротокол № </w:t>
      </w:r>
      <w:r w:rsidR="008A1F67" w:rsidRPr="008A1F67">
        <w:rPr>
          <w:rFonts w:ascii="Times New Roman" w:hAnsi="Times New Roman" w:cs="Times New Roman"/>
          <w:color w:val="000000"/>
          <w:spacing w:val="-4"/>
          <w:sz w:val="24"/>
          <w:szCs w:val="24"/>
        </w:rPr>
        <w:t>4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>/СД-202</w:t>
      </w:r>
      <w:r w:rsidR="00350F8C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от </w:t>
      </w:r>
      <w:r w:rsidR="008A1F67">
        <w:rPr>
          <w:rFonts w:ascii="Times New Roman" w:hAnsi="Times New Roman" w:cs="Times New Roman"/>
          <w:color w:val="000000"/>
          <w:spacing w:val="-4"/>
          <w:sz w:val="24"/>
          <w:szCs w:val="24"/>
        </w:rPr>
        <w:t>22</w:t>
      </w:r>
      <w:r w:rsidR="008A1F67" w:rsidRPr="008A1F67">
        <w:rPr>
          <w:rFonts w:ascii="Times New Roman" w:hAnsi="Times New Roman" w:cs="Times New Roman"/>
          <w:color w:val="000000"/>
          <w:spacing w:val="-4"/>
          <w:sz w:val="24"/>
          <w:szCs w:val="24"/>
        </w:rPr>
        <w:t>.05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>.20</w:t>
      </w:r>
      <w:r w:rsidR="003A4574" w:rsidRPr="00536301">
        <w:rPr>
          <w:rFonts w:ascii="Times New Roman" w:hAnsi="Times New Roman" w:cs="Times New Roman"/>
          <w:color w:val="000000"/>
          <w:spacing w:val="-4"/>
          <w:sz w:val="24"/>
          <w:szCs w:val="24"/>
        </w:rPr>
        <w:t>2</w:t>
      </w:r>
      <w:r w:rsidR="00350F8C">
        <w:rPr>
          <w:rFonts w:ascii="Times New Roman" w:hAnsi="Times New Roman" w:cs="Times New Roman"/>
          <w:color w:val="000000"/>
          <w:spacing w:val="-4"/>
          <w:sz w:val="24"/>
          <w:szCs w:val="24"/>
        </w:rPr>
        <w:t>3</w:t>
      </w:r>
      <w:r w:rsidRPr="00DB37C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г.)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F809C1" w:rsidRDefault="00DB37C2" w:rsidP="00F809C1">
      <w:pPr>
        <w:shd w:val="clear" w:color="auto" w:fill="FFFFFF"/>
        <w:spacing w:after="0"/>
        <w:ind w:left="284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7C2" w:rsidRPr="00F809C1" w:rsidRDefault="00DB37C2" w:rsidP="00F809C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 w:rsidRPr="00F809C1">
        <w:rPr>
          <w:rFonts w:ascii="Times New Roman" w:hAnsi="Times New Roman" w:cs="Times New Roman"/>
          <w:b/>
          <w:spacing w:val="-1"/>
          <w:sz w:val="32"/>
          <w:szCs w:val="32"/>
        </w:rPr>
        <w:t>ПОЛОЖЕНИЕ</w:t>
      </w:r>
    </w:p>
    <w:p w:rsidR="001B4742" w:rsidRPr="00F809C1" w:rsidRDefault="00DB37C2" w:rsidP="00F809C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о Комитете </w:t>
      </w:r>
      <w:r w:rsidR="001B4742"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по </w:t>
      </w:r>
      <w:r w:rsidR="00350F8C">
        <w:rPr>
          <w:rFonts w:ascii="Times New Roman" w:hAnsi="Times New Roman" w:cs="Times New Roman"/>
          <w:b/>
          <w:spacing w:val="-1"/>
          <w:sz w:val="24"/>
          <w:szCs w:val="24"/>
        </w:rPr>
        <w:t>аудиту</w:t>
      </w:r>
    </w:p>
    <w:p w:rsidR="001B4742" w:rsidRPr="00F809C1" w:rsidRDefault="001B4742" w:rsidP="00F809C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Совета директоров </w:t>
      </w:r>
      <w:r w:rsidR="00DB37C2" w:rsidRPr="00F809C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Публичного акционерного общества </w:t>
      </w:r>
    </w:p>
    <w:p w:rsidR="00DB37C2" w:rsidRDefault="00DB37C2" w:rsidP="00F809C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F809C1">
        <w:rPr>
          <w:rFonts w:ascii="Times New Roman" w:hAnsi="Times New Roman" w:cs="Times New Roman"/>
          <w:b/>
          <w:spacing w:val="-1"/>
          <w:sz w:val="24"/>
          <w:szCs w:val="24"/>
        </w:rPr>
        <w:t>«РОСИНТЕР РЕСТОРАНТС ХОЛДИНГ»</w:t>
      </w:r>
    </w:p>
    <w:p w:rsidR="0042072E" w:rsidRPr="00F809C1" w:rsidRDefault="0042072E" w:rsidP="00F809C1">
      <w:pPr>
        <w:shd w:val="clear" w:color="auto" w:fill="FFFFFF"/>
        <w:spacing w:after="0"/>
        <w:ind w:left="284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>(вторая редакция)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4742" w:rsidRPr="00DB37C2" w:rsidRDefault="001B474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37C2">
        <w:rPr>
          <w:rFonts w:ascii="Times New Roman" w:hAnsi="Times New Roman" w:cs="Times New Roman"/>
          <w:sz w:val="24"/>
          <w:szCs w:val="24"/>
        </w:rPr>
        <w:t>г. Москва</w:t>
      </w:r>
    </w:p>
    <w:p w:rsidR="00DB37C2" w:rsidRPr="00DB37C2" w:rsidRDefault="00DB37C2" w:rsidP="00DB37C2">
      <w:pPr>
        <w:shd w:val="clear" w:color="auto" w:fill="FFFFFF"/>
        <w:spacing w:after="0" w:line="240" w:lineRule="auto"/>
        <w:ind w:left="284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B37C2">
        <w:rPr>
          <w:rFonts w:ascii="Times New Roman" w:hAnsi="Times New Roman" w:cs="Times New Roman"/>
          <w:sz w:val="24"/>
          <w:szCs w:val="24"/>
        </w:rPr>
        <w:t>20</w:t>
      </w:r>
      <w:r w:rsidR="001B4742">
        <w:rPr>
          <w:rFonts w:ascii="Times New Roman" w:hAnsi="Times New Roman" w:cs="Times New Roman"/>
          <w:sz w:val="24"/>
          <w:szCs w:val="24"/>
        </w:rPr>
        <w:t>2</w:t>
      </w:r>
      <w:r w:rsidR="00350F8C">
        <w:rPr>
          <w:rFonts w:ascii="Times New Roman" w:hAnsi="Times New Roman" w:cs="Times New Roman"/>
          <w:sz w:val="24"/>
          <w:szCs w:val="24"/>
        </w:rPr>
        <w:t>3</w:t>
      </w:r>
    </w:p>
    <w:p w:rsidR="00317890" w:rsidRDefault="00317890">
      <w:pPr>
        <w:rPr>
          <w:rFonts w:ascii="Times New Roman" w:hAnsi="Times New Roman" w:cs="Times New Roman"/>
          <w:sz w:val="24"/>
          <w:szCs w:val="24"/>
        </w:rPr>
      </w:pPr>
    </w:p>
    <w:p w:rsidR="00DB37C2" w:rsidRDefault="00DB37C2">
      <w:pPr>
        <w:rPr>
          <w:rFonts w:ascii="Times New Roman" w:hAnsi="Times New Roman" w:cs="Times New Roman"/>
          <w:sz w:val="24"/>
          <w:szCs w:val="24"/>
        </w:rPr>
        <w:sectPr w:rsidR="00DB37C2" w:rsidSect="0042072E">
          <w:footerReference w:type="default" r:id="rId9"/>
          <w:pgSz w:w="11910" w:h="16840" w:code="9"/>
          <w:pgMar w:top="851" w:right="851" w:bottom="851" w:left="1418" w:header="720" w:footer="720" w:gutter="0"/>
          <w:cols w:space="720"/>
          <w:noEndnote/>
          <w:titlePg/>
        </w:sectPr>
      </w:pPr>
    </w:p>
    <w:p w:rsidR="00DB37C2" w:rsidRPr="00DB37C2" w:rsidRDefault="00DB37C2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pacing w:val="-1"/>
          <w:sz w:val="24"/>
          <w:szCs w:val="24"/>
        </w:rPr>
        <w:id w:val="812991345"/>
        <w:docPartObj>
          <w:docPartGallery w:val="Table of Contents"/>
          <w:docPartUnique/>
        </w:docPartObj>
      </w:sdtPr>
      <w:sdtEndPr>
        <w:rPr>
          <w:b w:val="0"/>
          <w:bCs w:val="0"/>
          <w:spacing w:val="0"/>
        </w:rPr>
      </w:sdtEndPr>
      <w:sdtContent>
        <w:p w:rsidR="00317890" w:rsidRPr="00462647" w:rsidRDefault="00DB37C2" w:rsidP="00462647">
          <w:pPr>
            <w:kinsoku w:val="0"/>
            <w:overflowPunct w:val="0"/>
            <w:autoSpaceDE w:val="0"/>
            <w:autoSpaceDN w:val="0"/>
            <w:adjustRightInd w:val="0"/>
            <w:spacing w:before="34" w:after="0" w:line="360" w:lineRule="auto"/>
            <w:jc w:val="center"/>
            <w:outlineLvl w:val="0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462647">
            <w:rPr>
              <w:rFonts w:ascii="Times New Roman" w:hAnsi="Times New Roman" w:cs="Times New Roman"/>
              <w:b/>
              <w:bCs/>
              <w:sz w:val="24"/>
              <w:szCs w:val="24"/>
            </w:rPr>
            <w:t>ОГЛАВЛЕНИЕ</w:t>
          </w:r>
        </w:p>
        <w:p w:rsidR="008E279F" w:rsidRPr="008E279F" w:rsidRDefault="00317890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8E279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E279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E279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5039073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1.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ОБЩИЕ ПОЛОЖЕНИЯ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_Toc135039073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34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7F577C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4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2.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 xml:space="preserve">ЦЕЛИ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И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 xml:space="preserve"> ЗАДАЧИ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>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_Toc135039074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34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7F577C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5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3.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ПОРЯДОК ФОРМИРОВАНИЯ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_Toc135039075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34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7F577C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6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4. ПРАВА И ОБЯЗАННОСТИ ЧЛЕНОВ 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_Toc135039076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34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7F577C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7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5. ОРГАНИЗАЦИЯ ДЕЯТЕЛЬНОСТИ 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_Toc135039077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34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7F577C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8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6. ЗАСЕДАНИЯ КОМИТЕТА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_Toc135039078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34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7F577C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79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7. ВЗАИМОДЕЙСТВИЕ С ОРГАНАМИ ОБЩЕСТВА И ИНЫМИ ЛИЦАМИ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_Toc135039079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34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8E279F" w:rsidRPr="008E279F" w:rsidRDefault="007F577C">
          <w:pPr>
            <w:pStyle w:val="11"/>
            <w:tabs>
              <w:tab w:val="right" w:leader="dot" w:pos="9631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5039080" w:history="1"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8.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26"/>
                <w:sz w:val="24"/>
                <w:szCs w:val="24"/>
              </w:rPr>
              <w:t xml:space="preserve">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ЗАКЛЮЧИТЕЛЬНЫЕ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2"/>
                <w:sz w:val="24"/>
                <w:szCs w:val="24"/>
              </w:rPr>
              <w:t xml:space="preserve"> </w:t>
            </w:r>
            <w:r w:rsidR="008E279F" w:rsidRPr="008E279F">
              <w:rPr>
                <w:rStyle w:val="a7"/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</w:rPr>
              <w:t>ПОЛОЖЕНИЯ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_Toc135039080 \h </w:instrTex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0F34D4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8E279F" w:rsidRPr="008E279F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317890" w:rsidRPr="008E279F" w:rsidRDefault="00317890">
          <w:pPr>
            <w:rPr>
              <w:rFonts w:ascii="Times New Roman" w:hAnsi="Times New Roman" w:cs="Times New Roman"/>
              <w:sz w:val="24"/>
              <w:szCs w:val="24"/>
            </w:rPr>
          </w:pPr>
          <w:r w:rsidRPr="008E279F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F968C8" w:rsidRDefault="00F968C8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722" w:rsidRDefault="00B41722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72E" w:rsidRPr="00317890" w:rsidRDefault="0042072E" w:rsidP="00F968C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317890" w:rsidRDefault="00F968C8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F968C8" w:rsidRPr="00317890" w:rsidRDefault="00F968C8" w:rsidP="00F968C8">
      <w:pPr>
        <w:kinsoku w:val="0"/>
        <w:overflowPunct w:val="0"/>
        <w:autoSpaceDE w:val="0"/>
        <w:autoSpaceDN w:val="0"/>
        <w:adjustRightInd w:val="0"/>
        <w:spacing w:before="34" w:after="0" w:line="240" w:lineRule="auto"/>
        <w:ind w:left="3549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_Toc135039073"/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1.</w:t>
      </w:r>
      <w:r w:rsidRPr="003178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ОБЩИЕ ПОЛОЖЕНИЯ</w:t>
      </w:r>
      <w:bookmarkEnd w:id="1"/>
    </w:p>
    <w:p w:rsidR="00E44C9D" w:rsidRPr="00A653EE" w:rsidRDefault="00F968C8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67673">
        <w:rPr>
          <w:rFonts w:ascii="Times New Roman" w:hAnsi="Times New Roman" w:cs="Times New Roman"/>
          <w:spacing w:val="-1"/>
          <w:sz w:val="24"/>
          <w:szCs w:val="24"/>
        </w:rPr>
        <w:t>Положение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Комитете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50F8C">
        <w:rPr>
          <w:rFonts w:ascii="Times New Roman" w:hAnsi="Times New Roman" w:cs="Times New Roman"/>
          <w:spacing w:val="-1"/>
          <w:sz w:val="24"/>
          <w:szCs w:val="24"/>
        </w:rPr>
        <w:t>аудиту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Совета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Публичного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акционерного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C73459">
        <w:rPr>
          <w:rFonts w:ascii="Times New Roman" w:hAnsi="Times New Roman" w:cs="Times New Roman"/>
          <w:spacing w:val="-1"/>
          <w:sz w:val="24"/>
          <w:szCs w:val="24"/>
        </w:rPr>
        <w:t>РОСИНТЕР РЕСТОРАНТС ХОЛДИНГ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далее – 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>Положение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467673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разработано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действующим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законодательством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Федерации,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Уставом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44C9D" w:rsidRPr="00467673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АО «</w:t>
      </w:r>
      <w:r w:rsidR="00C73459">
        <w:rPr>
          <w:rFonts w:ascii="Times New Roman" w:hAnsi="Times New Roman" w:cs="Times New Roman"/>
          <w:spacing w:val="-1"/>
          <w:sz w:val="24"/>
          <w:szCs w:val="24"/>
        </w:rPr>
        <w:t>РОСИНТЕР РЕСТОРАНТС ХОЛДИНГ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(далее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– 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>Общество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»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Положением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Совете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67673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иными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внутренними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67673">
        <w:rPr>
          <w:rFonts w:ascii="Times New Roman" w:hAnsi="Times New Roman" w:cs="Times New Roman"/>
          <w:spacing w:val="-1"/>
          <w:sz w:val="24"/>
          <w:szCs w:val="24"/>
        </w:rPr>
        <w:t>документами Общества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>, а также с учетом рекомендаций Кодекса корпоративного управления</w:t>
      </w:r>
      <w:r w:rsidR="00A653EE" w:rsidRPr="00A653EE">
        <w:rPr>
          <w:vertAlign w:val="superscript"/>
        </w:rPr>
        <w:footnoteReference w:id="1"/>
      </w:r>
      <w:r w:rsidR="0032781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E44C9D" w:rsidRPr="008D4782" w:rsidRDefault="00E44C9D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определяет </w:t>
      </w:r>
      <w:r w:rsidR="0085447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статус, 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цели и задачи,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порядок 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8D4782" w:rsidRPr="00A653EE">
        <w:rPr>
          <w:rFonts w:ascii="Times New Roman" w:hAnsi="Times New Roman" w:cs="Times New Roman"/>
          <w:spacing w:val="-1"/>
          <w:sz w:val="24"/>
          <w:szCs w:val="24"/>
        </w:rPr>
        <w:t>права и обязанности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его членов</w:t>
      </w:r>
      <w:r w:rsidR="008D4782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компетенцию, порядок </w:t>
      </w:r>
      <w:r w:rsidR="00C73459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организации 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деятельности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и принятия решений Комитета по </w:t>
      </w:r>
      <w:r w:rsidR="00350F8C">
        <w:rPr>
          <w:rFonts w:ascii="Times New Roman" w:hAnsi="Times New Roman" w:cs="Times New Roman"/>
          <w:spacing w:val="-1"/>
          <w:sz w:val="24"/>
          <w:szCs w:val="24"/>
        </w:rPr>
        <w:t>аудиту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1DA7" w:rsidRPr="00467673">
        <w:rPr>
          <w:rFonts w:ascii="Times New Roman" w:hAnsi="Times New Roman" w:cs="Times New Roman"/>
          <w:spacing w:val="-1"/>
          <w:sz w:val="24"/>
          <w:szCs w:val="24"/>
        </w:rPr>
        <w:t>Совета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01DA7" w:rsidRPr="00467673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="00F01DA7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Общества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>(далее – «Комитет»).</w:t>
      </w:r>
    </w:p>
    <w:p w:rsidR="002E4FBE" w:rsidRPr="002E4FBE" w:rsidRDefault="002E4FBE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E4FBE">
        <w:rPr>
          <w:rFonts w:ascii="Times New Roman" w:hAnsi="Times New Roman" w:cs="Times New Roman"/>
          <w:spacing w:val="-1"/>
          <w:sz w:val="24"/>
          <w:szCs w:val="24"/>
        </w:rPr>
        <w:t>Комитет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подотчетен Совету 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Общества и действует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рамках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предоставленных ему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Советом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полномочий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с </w:t>
      </w:r>
      <w:r w:rsidRPr="002E4FBE">
        <w:rPr>
          <w:rFonts w:ascii="Times New Roman" w:hAnsi="Times New Roman" w:cs="Times New Roman"/>
          <w:spacing w:val="-1"/>
          <w:sz w:val="24"/>
          <w:szCs w:val="24"/>
        </w:rPr>
        <w:t>настоящим Положением.</w:t>
      </w:r>
    </w:p>
    <w:p w:rsidR="00E44C9D" w:rsidRPr="00A653EE" w:rsidRDefault="00E44C9D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Комитет не является органом </w:t>
      </w:r>
      <w:r w:rsidR="002E4FBE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управления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>Общества, через Комитет Общество не принимает на себя гражданские права и обязанности.</w:t>
      </w:r>
    </w:p>
    <w:p w:rsidR="00F968C8" w:rsidRDefault="00F968C8" w:rsidP="00764F2C">
      <w:pPr>
        <w:numPr>
          <w:ilvl w:val="1"/>
          <w:numId w:val="4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1" w:hanging="5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В своей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руководствуется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действующим</w:t>
      </w:r>
      <w:r w:rsidR="00E44C9D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законодательством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Российской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Федерации,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Уставом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Положением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Совете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настоящим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Положением</w:t>
      </w:r>
      <w:r w:rsidR="000264CC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иными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внутренними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документами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утверждаемыми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Общим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собранием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акционеров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Советом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Общества,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решениями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Общи</w:t>
      </w:r>
      <w:r w:rsidR="000264CC">
        <w:rPr>
          <w:rFonts w:ascii="Times New Roman" w:hAnsi="Times New Roman" w:cs="Times New Roman"/>
          <w:spacing w:val="-1"/>
          <w:sz w:val="24"/>
          <w:szCs w:val="24"/>
        </w:rPr>
        <w:t>х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собрани</w:t>
      </w:r>
      <w:r w:rsidR="000264CC">
        <w:rPr>
          <w:rFonts w:ascii="Times New Roman" w:hAnsi="Times New Roman" w:cs="Times New Roman"/>
          <w:spacing w:val="-1"/>
          <w:sz w:val="24"/>
          <w:szCs w:val="24"/>
        </w:rPr>
        <w:t>й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акционеров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Совета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264CC"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="000264CC"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а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также решениями</w:t>
      </w:r>
      <w:r w:rsidRPr="00A653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Комитета.</w:t>
      </w:r>
    </w:p>
    <w:p w:rsidR="005F6DDE" w:rsidRDefault="005F6DDE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317890" w:rsidRDefault="00F968C8" w:rsidP="00327812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135039074"/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2.</w:t>
      </w:r>
      <w:r w:rsidR="00E4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ЦЕЛИ </w:t>
      </w:r>
      <w:r w:rsidRPr="00317890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ЗАДАЧИ </w:t>
      </w:r>
      <w:r w:rsidRPr="00317890">
        <w:rPr>
          <w:rFonts w:ascii="Times New Roman" w:hAnsi="Times New Roman" w:cs="Times New Roman"/>
          <w:b/>
          <w:bCs/>
          <w:spacing w:val="-2"/>
          <w:sz w:val="24"/>
          <w:szCs w:val="24"/>
        </w:rPr>
        <w:t>КОМИТЕТА</w:t>
      </w:r>
      <w:bookmarkEnd w:id="2"/>
    </w:p>
    <w:p w:rsidR="009175D4" w:rsidRPr="009175D4" w:rsidRDefault="00896581" w:rsidP="009175D4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7812">
        <w:rPr>
          <w:rFonts w:ascii="Times New Roman" w:hAnsi="Times New Roman" w:cs="Times New Roman"/>
          <w:sz w:val="24"/>
          <w:szCs w:val="24"/>
        </w:rPr>
        <w:t>Основн</w:t>
      </w:r>
      <w:r w:rsidR="0085447C" w:rsidRPr="00327812">
        <w:rPr>
          <w:rFonts w:ascii="Times New Roman" w:hAnsi="Times New Roman" w:cs="Times New Roman"/>
          <w:sz w:val="24"/>
          <w:szCs w:val="24"/>
        </w:rPr>
        <w:t>ыми</w:t>
      </w:r>
      <w:r w:rsidRPr="00327812">
        <w:rPr>
          <w:rFonts w:ascii="Times New Roman" w:hAnsi="Times New Roman" w:cs="Times New Roman"/>
          <w:sz w:val="24"/>
          <w:szCs w:val="24"/>
        </w:rPr>
        <w:t xml:space="preserve"> цел</w:t>
      </w:r>
      <w:r w:rsidR="0085447C" w:rsidRPr="00327812">
        <w:rPr>
          <w:rFonts w:ascii="Times New Roman" w:hAnsi="Times New Roman" w:cs="Times New Roman"/>
          <w:sz w:val="24"/>
          <w:szCs w:val="24"/>
        </w:rPr>
        <w:t>ями</w:t>
      </w:r>
      <w:r w:rsidRPr="00327812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9175D4">
        <w:rPr>
          <w:rFonts w:ascii="Times New Roman" w:hAnsi="Times New Roman" w:cs="Times New Roman"/>
          <w:sz w:val="24"/>
          <w:szCs w:val="24"/>
        </w:rPr>
        <w:t xml:space="preserve"> явля</w:t>
      </w:r>
      <w:r w:rsidR="0085447C" w:rsidRPr="009175D4">
        <w:rPr>
          <w:rFonts w:ascii="Times New Roman" w:hAnsi="Times New Roman" w:cs="Times New Roman"/>
          <w:sz w:val="24"/>
          <w:szCs w:val="24"/>
        </w:rPr>
        <w:t>ю</w:t>
      </w:r>
      <w:r w:rsidRPr="009175D4">
        <w:rPr>
          <w:rFonts w:ascii="Times New Roman" w:hAnsi="Times New Roman" w:cs="Times New Roman"/>
          <w:sz w:val="24"/>
          <w:szCs w:val="24"/>
        </w:rPr>
        <w:t xml:space="preserve">тся </w:t>
      </w:r>
      <w:r w:rsidR="009175D4" w:rsidRPr="009175D4">
        <w:rPr>
          <w:rFonts w:ascii="Times New Roman" w:hAnsi="Times New Roman" w:cs="Times New Roman"/>
          <w:sz w:val="24"/>
          <w:szCs w:val="24"/>
        </w:rPr>
        <w:t>содействие Совету директоров в осуществлении, развитии и совершенствовании функций контроля за финансово-хозяйственной деятельностью Общества и его дочерних, зависимых обществ</w:t>
      </w:r>
      <w:r w:rsidR="00327812">
        <w:rPr>
          <w:rFonts w:ascii="Times New Roman" w:hAnsi="Times New Roman" w:cs="Times New Roman"/>
          <w:sz w:val="24"/>
          <w:szCs w:val="24"/>
        </w:rPr>
        <w:t xml:space="preserve">, а также лиц, </w:t>
      </w:r>
      <w:r w:rsidR="00327812">
        <w:rPr>
          <w:rFonts w:ascii="Times New Roman" w:hAnsi="Times New Roman" w:cs="Times New Roman"/>
          <w:spacing w:val="-1"/>
          <w:sz w:val="24"/>
          <w:szCs w:val="24"/>
        </w:rPr>
        <w:t>входящих в группу лиц Общества в соответствии с требованиями законодательства о защите конкуренции,</w:t>
      </w:r>
      <w:r w:rsidR="009175D4" w:rsidRPr="009175D4">
        <w:rPr>
          <w:rFonts w:ascii="Times New Roman" w:hAnsi="Times New Roman" w:cs="Times New Roman"/>
          <w:sz w:val="24"/>
          <w:szCs w:val="24"/>
        </w:rPr>
        <w:t xml:space="preserve"> (далее – «Группа») для повышения эффективности деятельности и инвестиционной привлекательности Группы, создания и сохранения стоимости Группы, обеспечения высокого качества и эффективности корпоративного</w:t>
      </w:r>
      <w:proofErr w:type="gramEnd"/>
      <w:r w:rsidR="009175D4" w:rsidRPr="009175D4">
        <w:rPr>
          <w:rFonts w:ascii="Times New Roman" w:hAnsi="Times New Roman" w:cs="Times New Roman"/>
          <w:sz w:val="24"/>
          <w:szCs w:val="24"/>
        </w:rPr>
        <w:t xml:space="preserve"> управления Группы, в том числе в части обеспечения:</w:t>
      </w:r>
    </w:p>
    <w:p w:rsidR="008F069F" w:rsidRDefault="008F069F" w:rsidP="00704586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704586">
        <w:rPr>
          <w:spacing w:val="-1"/>
        </w:rPr>
        <w:t>полноты, точности и достоверности бухгалтерской (финансовой) отчетности;</w:t>
      </w:r>
    </w:p>
    <w:p w:rsidR="008F069F" w:rsidRPr="00704586" w:rsidRDefault="008F069F" w:rsidP="00704586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ind w:left="1360" w:hanging="680"/>
        <w:jc w:val="both"/>
        <w:rPr>
          <w:spacing w:val="-1"/>
        </w:rPr>
      </w:pPr>
      <w:r w:rsidRPr="00704586">
        <w:rPr>
          <w:spacing w:val="-1"/>
        </w:rPr>
        <w:t>эффективности корпоративного управления, управления рисками и внутреннего контроля;</w:t>
      </w:r>
    </w:p>
    <w:p w:rsidR="008F069F" w:rsidRPr="00704586" w:rsidRDefault="008F069F" w:rsidP="00704586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ind w:left="1360" w:hanging="680"/>
        <w:jc w:val="both"/>
        <w:rPr>
          <w:spacing w:val="-1"/>
        </w:rPr>
      </w:pPr>
      <w:r w:rsidRPr="00704586">
        <w:rPr>
          <w:spacing w:val="-1"/>
        </w:rPr>
        <w:t>эффективности внутреннего аудита;</w:t>
      </w:r>
    </w:p>
    <w:p w:rsidR="008F069F" w:rsidRPr="00704586" w:rsidRDefault="008F069F" w:rsidP="00704586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ind w:left="1360" w:hanging="680"/>
        <w:jc w:val="both"/>
        <w:rPr>
          <w:spacing w:val="-1"/>
        </w:rPr>
      </w:pPr>
      <w:r w:rsidRPr="00704586">
        <w:rPr>
          <w:spacing w:val="-1"/>
        </w:rPr>
        <w:t>качества внешнего аудита;</w:t>
      </w:r>
    </w:p>
    <w:p w:rsidR="008F069F" w:rsidRDefault="008F069F" w:rsidP="00704586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/>
        <w:ind w:left="1360" w:hanging="680"/>
        <w:jc w:val="both"/>
        <w:rPr>
          <w:spacing w:val="-1"/>
        </w:rPr>
      </w:pPr>
      <w:r w:rsidRPr="00704586">
        <w:rPr>
          <w:spacing w:val="-1"/>
        </w:rPr>
        <w:t xml:space="preserve">противодействия недобросовестным действиям работников </w:t>
      </w:r>
      <w:r w:rsidR="009175D4" w:rsidRPr="00704586">
        <w:rPr>
          <w:spacing w:val="-1"/>
        </w:rPr>
        <w:t>Группы</w:t>
      </w:r>
      <w:r w:rsidR="00E30446">
        <w:rPr>
          <w:spacing w:val="-1"/>
        </w:rPr>
        <w:t>;</w:t>
      </w:r>
    </w:p>
    <w:p w:rsidR="00E30446" w:rsidRPr="00704586" w:rsidRDefault="00E30446" w:rsidP="00B41722">
      <w:pPr>
        <w:pStyle w:val="a5"/>
        <w:numPr>
          <w:ilvl w:val="2"/>
          <w:numId w:val="18"/>
        </w:numPr>
        <w:tabs>
          <w:tab w:val="left" w:pos="1418"/>
        </w:tabs>
        <w:kinsoku w:val="0"/>
        <w:overflowPunct w:val="0"/>
        <w:spacing w:before="120" w:after="200"/>
        <w:ind w:left="1360" w:hanging="680"/>
        <w:jc w:val="both"/>
        <w:rPr>
          <w:spacing w:val="-1"/>
        </w:rPr>
      </w:pPr>
      <w:r>
        <w:rPr>
          <w:spacing w:val="-1"/>
        </w:rPr>
        <w:t>управления конфликтом интересов.</w:t>
      </w:r>
    </w:p>
    <w:p w:rsidR="00F968C8" w:rsidRDefault="0085447C" w:rsidP="00764F2C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z w:val="24"/>
          <w:szCs w:val="24"/>
        </w:rPr>
        <w:t>В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A4AD6">
        <w:rPr>
          <w:rFonts w:ascii="Times New Roman" w:hAnsi="Times New Roman" w:cs="Times New Roman"/>
          <w:spacing w:val="-1"/>
          <w:sz w:val="24"/>
          <w:szCs w:val="24"/>
        </w:rPr>
        <w:t xml:space="preserve">области бухгалтерской (финансовой) отчетности </w:t>
      </w:r>
      <w:r w:rsidR="00896581" w:rsidRPr="00317890">
        <w:rPr>
          <w:rFonts w:ascii="Times New Roman" w:hAnsi="Times New Roman" w:cs="Times New Roman"/>
          <w:spacing w:val="-1"/>
          <w:sz w:val="24"/>
          <w:szCs w:val="24"/>
        </w:rPr>
        <w:t>Комитет</w:t>
      </w:r>
      <w:r w:rsidR="00896581" w:rsidRPr="003178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96581" w:rsidRPr="00317890">
        <w:rPr>
          <w:rFonts w:ascii="Times New Roman" w:hAnsi="Times New Roman" w:cs="Times New Roman"/>
          <w:spacing w:val="-1"/>
          <w:sz w:val="24"/>
          <w:szCs w:val="24"/>
        </w:rPr>
        <w:t>выполняет следующие задачи:</w:t>
      </w:r>
    </w:p>
    <w:p w:rsidR="00AF5F76" w:rsidRPr="00DA4AD6" w:rsidRDefault="00E30446" w:rsidP="005D0D59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DA4AD6">
        <w:rPr>
          <w:spacing w:val="-1"/>
        </w:rPr>
        <w:t>рассмотрение</w:t>
      </w:r>
      <w:r w:rsidR="00AF5F76" w:rsidRPr="00DA4AD6">
        <w:rPr>
          <w:spacing w:val="-1"/>
        </w:rPr>
        <w:t xml:space="preserve"> и анализ существенных аспектов учетной политики </w:t>
      </w:r>
      <w:r w:rsidR="006F08EC" w:rsidRPr="00DA4AD6">
        <w:rPr>
          <w:spacing w:val="-1"/>
        </w:rPr>
        <w:t>Группы</w:t>
      </w:r>
      <w:r w:rsidR="00AF5F76" w:rsidRPr="00DA4AD6">
        <w:rPr>
          <w:spacing w:val="-1"/>
        </w:rPr>
        <w:t xml:space="preserve">, </w:t>
      </w:r>
      <w:r w:rsidR="00DA4AD6">
        <w:rPr>
          <w:spacing w:val="-1"/>
        </w:rPr>
        <w:t xml:space="preserve">ее </w:t>
      </w:r>
      <w:r w:rsidR="00AF5F76" w:rsidRPr="00DA4AD6">
        <w:rPr>
          <w:spacing w:val="-1"/>
        </w:rPr>
        <w:t xml:space="preserve">существенных изменений, а также возможного влияния на финансовое положение изменений в области учета и (или) отчетности и иных изменений </w:t>
      </w:r>
      <w:r w:rsidR="005755D3" w:rsidRPr="00DA4AD6">
        <w:rPr>
          <w:spacing w:val="-1"/>
        </w:rPr>
        <w:t>(при наличии таковых)</w:t>
      </w:r>
      <w:r w:rsidR="00AF5F76" w:rsidRPr="00DA4AD6">
        <w:rPr>
          <w:spacing w:val="-1"/>
        </w:rPr>
        <w:t>;</w:t>
      </w:r>
    </w:p>
    <w:p w:rsidR="00DA4AD6" w:rsidRDefault="00DA4AD6" w:rsidP="00DA4AD6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DA4AD6">
        <w:rPr>
          <w:spacing w:val="-1"/>
        </w:rPr>
        <w:t xml:space="preserve">оценка и </w:t>
      </w:r>
      <w:r w:rsidR="00AF5F76" w:rsidRPr="00DA4AD6">
        <w:rPr>
          <w:spacing w:val="-1"/>
        </w:rPr>
        <w:t>контроль</w:t>
      </w:r>
      <w:r w:rsidR="00F641F2">
        <w:rPr>
          <w:spacing w:val="-1"/>
        </w:rPr>
        <w:t>, в том числе</w:t>
      </w:r>
      <w:r w:rsidR="00AF5F76" w:rsidRPr="00DA4AD6">
        <w:rPr>
          <w:spacing w:val="-1"/>
        </w:rPr>
        <w:t xml:space="preserve"> полноты, точности и достоверности</w:t>
      </w:r>
      <w:r w:rsidR="00F641F2">
        <w:rPr>
          <w:spacing w:val="-1"/>
        </w:rPr>
        <w:t xml:space="preserve">, управленческой, налоговой, </w:t>
      </w:r>
      <w:r w:rsidRPr="00DA4AD6">
        <w:rPr>
          <w:spacing w:val="-1"/>
        </w:rPr>
        <w:t xml:space="preserve">промежуточной и годовой </w:t>
      </w:r>
      <w:r w:rsidR="00AF5F76" w:rsidRPr="00DA4AD6">
        <w:rPr>
          <w:spacing w:val="-1"/>
        </w:rPr>
        <w:t xml:space="preserve">бухгалтерской (финансовой) отчетности </w:t>
      </w:r>
      <w:r w:rsidR="006F08EC" w:rsidRPr="00DA4AD6">
        <w:rPr>
          <w:spacing w:val="-1"/>
        </w:rPr>
        <w:t>Группы</w:t>
      </w:r>
      <w:r w:rsidRPr="00DA4AD6">
        <w:rPr>
          <w:spacing w:val="-1"/>
        </w:rPr>
        <w:t xml:space="preserve"> Общества</w:t>
      </w:r>
      <w:r w:rsidR="00AF5F76" w:rsidRPr="00DA4AD6">
        <w:rPr>
          <w:spacing w:val="-1"/>
        </w:rPr>
        <w:t xml:space="preserve">, включая </w:t>
      </w:r>
      <w:r w:rsidRPr="00DA4AD6">
        <w:rPr>
          <w:spacing w:val="-1"/>
        </w:rPr>
        <w:t xml:space="preserve">консолидированную финансовую </w:t>
      </w:r>
      <w:r w:rsidR="00AF5F76" w:rsidRPr="00DA4AD6">
        <w:rPr>
          <w:spacing w:val="-1"/>
        </w:rPr>
        <w:t>отчетность, а также надежности и эффективности процедур</w:t>
      </w:r>
      <w:r w:rsidRPr="00DA4AD6">
        <w:rPr>
          <w:spacing w:val="-1"/>
        </w:rPr>
        <w:t xml:space="preserve"> </w:t>
      </w:r>
      <w:r w:rsidR="00AF5F76" w:rsidRPr="00DA4AD6">
        <w:rPr>
          <w:spacing w:val="-1"/>
        </w:rPr>
        <w:t>подготовки отчетности в Обществе</w:t>
      </w:r>
      <w:r w:rsidR="006F08EC" w:rsidRPr="00DA4AD6">
        <w:rPr>
          <w:spacing w:val="-1"/>
        </w:rPr>
        <w:t xml:space="preserve"> и его Группе</w:t>
      </w:r>
      <w:r w:rsidRPr="00DA4AD6">
        <w:rPr>
          <w:spacing w:val="-1"/>
        </w:rPr>
        <w:t xml:space="preserve"> и их</w:t>
      </w:r>
      <w:r w:rsidR="00AF5F76" w:rsidRPr="00DA4AD6">
        <w:rPr>
          <w:spacing w:val="-1"/>
        </w:rPr>
        <w:t xml:space="preserve"> интегрированности </w:t>
      </w:r>
      <w:r w:rsidRPr="00DA4AD6">
        <w:rPr>
          <w:spacing w:val="-1"/>
        </w:rPr>
        <w:t>в</w:t>
      </w:r>
      <w:r w:rsidR="00AF5F76" w:rsidRPr="00DA4AD6">
        <w:rPr>
          <w:spacing w:val="-1"/>
        </w:rPr>
        <w:t xml:space="preserve"> бизнес-процесс</w:t>
      </w:r>
      <w:r w:rsidRPr="00DA4AD6">
        <w:rPr>
          <w:spacing w:val="-1"/>
        </w:rPr>
        <w:t>ы</w:t>
      </w:r>
      <w:r w:rsidR="00AF5F76" w:rsidRPr="00DA4AD6">
        <w:rPr>
          <w:spacing w:val="-1"/>
        </w:rPr>
        <w:t xml:space="preserve"> Общества</w:t>
      </w:r>
      <w:r w:rsidR="006F08EC" w:rsidRPr="00DA4AD6">
        <w:rPr>
          <w:spacing w:val="-1"/>
        </w:rPr>
        <w:t xml:space="preserve"> и его Группы</w:t>
      </w:r>
      <w:r w:rsidRPr="00DA4AD6">
        <w:rPr>
          <w:spacing w:val="-1"/>
        </w:rPr>
        <w:t>;</w:t>
      </w:r>
    </w:p>
    <w:p w:rsidR="00AF5F76" w:rsidRPr="00DA4AD6" w:rsidRDefault="00AF5F76" w:rsidP="00DA4AD6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DA4AD6">
        <w:rPr>
          <w:spacing w:val="-1"/>
        </w:rPr>
        <w:t>оценк</w:t>
      </w:r>
      <w:r w:rsidR="005755D3" w:rsidRPr="00DA4AD6">
        <w:rPr>
          <w:spacing w:val="-1"/>
        </w:rPr>
        <w:t>а</w:t>
      </w:r>
      <w:r w:rsidRPr="00DA4AD6">
        <w:rPr>
          <w:spacing w:val="-1"/>
        </w:rPr>
        <w:t xml:space="preserve"> влияния на финансовое положение Общества </w:t>
      </w:r>
      <w:r w:rsidR="006F08EC" w:rsidRPr="00DA4AD6">
        <w:rPr>
          <w:spacing w:val="-1"/>
        </w:rPr>
        <w:t xml:space="preserve">и его Группы </w:t>
      </w:r>
      <w:r w:rsidRPr="00DA4AD6">
        <w:rPr>
          <w:spacing w:val="-1"/>
        </w:rPr>
        <w:t>операций и сделок, активов и обязательств, отраженных</w:t>
      </w:r>
      <w:r w:rsidR="00DA4AD6" w:rsidRPr="00DA4AD6">
        <w:rPr>
          <w:spacing w:val="-1"/>
        </w:rPr>
        <w:t xml:space="preserve"> на счетах </w:t>
      </w:r>
      <w:proofErr w:type="spellStart"/>
      <w:r w:rsidR="00DA4AD6" w:rsidRPr="00DA4AD6">
        <w:rPr>
          <w:spacing w:val="-1"/>
        </w:rPr>
        <w:t>внебалансового</w:t>
      </w:r>
      <w:proofErr w:type="spellEnd"/>
      <w:r w:rsidR="00DA4AD6" w:rsidRPr="00DA4AD6">
        <w:rPr>
          <w:spacing w:val="-1"/>
        </w:rPr>
        <w:t xml:space="preserve"> учета;</w:t>
      </w:r>
    </w:p>
    <w:p w:rsidR="00E741C7" w:rsidRPr="00E741C7" w:rsidRDefault="00E741C7" w:rsidP="00E741C7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E741C7">
        <w:rPr>
          <w:spacing w:val="-1"/>
        </w:rPr>
        <w:t xml:space="preserve">рассмотрение существенных вопросов и подготовка суждений в отношении </w:t>
      </w:r>
      <w:r w:rsidR="00F641F2">
        <w:rPr>
          <w:spacing w:val="-1"/>
        </w:rPr>
        <w:t xml:space="preserve">управленческой, налоговой, </w:t>
      </w:r>
      <w:r w:rsidRPr="00E741C7">
        <w:rPr>
          <w:spacing w:val="-1"/>
        </w:rPr>
        <w:t>бухгалтерской (финансовой) отчетности, консолидированной финансовой отчетности Общества и Группы Общества;</w:t>
      </w:r>
    </w:p>
    <w:p w:rsidR="00F641F2" w:rsidRDefault="00AF5F76" w:rsidP="00E741C7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DA4AD6">
        <w:rPr>
          <w:spacing w:val="-1"/>
        </w:rPr>
        <w:t xml:space="preserve">предварительное рассмотрение материалов </w:t>
      </w:r>
      <w:r w:rsidR="00DA4AD6" w:rsidRPr="00DA4AD6">
        <w:rPr>
          <w:spacing w:val="-1"/>
        </w:rPr>
        <w:t>и подготовка</w:t>
      </w:r>
      <w:r w:rsidRPr="00DA4AD6">
        <w:rPr>
          <w:spacing w:val="-1"/>
        </w:rPr>
        <w:t xml:space="preserve"> заключения (позиции) по вопросам об одобрении сделок, в совершении которых имеется заинтересованность, вынесенных на одобрение</w:t>
      </w:r>
      <w:r w:rsidR="00DA4AD6" w:rsidRPr="00DA4AD6">
        <w:rPr>
          <w:spacing w:val="-1"/>
        </w:rPr>
        <w:t xml:space="preserve"> (</w:t>
      </w:r>
      <w:r w:rsidR="00E741C7">
        <w:rPr>
          <w:spacing w:val="-1"/>
        </w:rPr>
        <w:t>согласование) Совета директоров</w:t>
      </w:r>
      <w:r w:rsidR="00F641F2">
        <w:rPr>
          <w:spacing w:val="-1"/>
        </w:rPr>
        <w:t>;</w:t>
      </w:r>
    </w:p>
    <w:p w:rsidR="005755D3" w:rsidRPr="00E741C7" w:rsidRDefault="00F641F2" w:rsidP="00E741C7">
      <w:pPr>
        <w:pStyle w:val="a5"/>
        <w:numPr>
          <w:ilvl w:val="2"/>
          <w:numId w:val="20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рассмотрение публикуемой или предоставляемой внешним адресатам финансовой информации, пресс-релизов о такой финансовой информации</w:t>
      </w:r>
      <w:r w:rsidR="00E741C7">
        <w:rPr>
          <w:spacing w:val="-1"/>
        </w:rPr>
        <w:t>.</w:t>
      </w:r>
    </w:p>
    <w:p w:rsidR="005755D3" w:rsidRPr="007F7C43" w:rsidRDefault="00E741C7" w:rsidP="007F7C43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317890">
        <w:rPr>
          <w:rFonts w:ascii="Times New Roman" w:hAnsi="Times New Roman" w:cs="Times New Roman"/>
          <w:sz w:val="24"/>
          <w:szCs w:val="24"/>
        </w:rPr>
        <w:t>В</w:t>
      </w:r>
      <w:r w:rsidRPr="007F7C43">
        <w:rPr>
          <w:rFonts w:ascii="Times New Roman" w:hAnsi="Times New Roman" w:cs="Times New Roman"/>
          <w:sz w:val="24"/>
          <w:szCs w:val="24"/>
        </w:rPr>
        <w:t xml:space="preserve"> области управления рисками, внутреннего контроля и корпоративного управления Комитет</w:t>
      </w:r>
      <w:r w:rsidR="005D0D59" w:rsidRPr="007F7C43">
        <w:rPr>
          <w:rFonts w:ascii="Times New Roman" w:hAnsi="Times New Roman" w:cs="Times New Roman"/>
          <w:sz w:val="24"/>
          <w:szCs w:val="24"/>
        </w:rPr>
        <w:t>ом осуществляются</w:t>
      </w:r>
      <w:r w:rsidRPr="007F7C43">
        <w:rPr>
          <w:rFonts w:ascii="Times New Roman" w:hAnsi="Times New Roman" w:cs="Times New Roman"/>
          <w:sz w:val="24"/>
          <w:szCs w:val="24"/>
        </w:rPr>
        <w:t xml:space="preserve"> следующие задачи:</w:t>
      </w:r>
    </w:p>
    <w:p w:rsidR="00AF5F76" w:rsidRPr="00383E58" w:rsidRDefault="00AF5F76" w:rsidP="00CE4802">
      <w:pPr>
        <w:pStyle w:val="a5"/>
        <w:numPr>
          <w:ilvl w:val="2"/>
          <w:numId w:val="21"/>
        </w:numPr>
        <w:tabs>
          <w:tab w:val="left" w:pos="2268"/>
        </w:tabs>
        <w:kinsoku w:val="0"/>
        <w:overflowPunct w:val="0"/>
        <w:spacing w:before="120"/>
        <w:jc w:val="both"/>
        <w:rPr>
          <w:spacing w:val="-1"/>
        </w:rPr>
      </w:pPr>
      <w:r w:rsidRPr="00383E58">
        <w:rPr>
          <w:spacing w:val="-1"/>
        </w:rPr>
        <w:t>предварительное рассмотрение проекта политики в области управления рисками и внутреннего контроля Общества</w:t>
      </w:r>
      <w:r w:rsidR="00C70354">
        <w:rPr>
          <w:spacing w:val="-1"/>
        </w:rPr>
        <w:t xml:space="preserve">, </w:t>
      </w:r>
      <w:r w:rsidR="00E741C7" w:rsidRPr="00383E58">
        <w:rPr>
          <w:spacing w:val="-1"/>
        </w:rPr>
        <w:t xml:space="preserve">изменений </w:t>
      </w:r>
      <w:r w:rsidR="00F641F2">
        <w:rPr>
          <w:spacing w:val="-1"/>
        </w:rPr>
        <w:t xml:space="preserve">и дополнений </w:t>
      </w:r>
      <w:r w:rsidR="00E741C7" w:rsidRPr="00383E58">
        <w:rPr>
          <w:spacing w:val="-1"/>
        </w:rPr>
        <w:t>в нее</w:t>
      </w:r>
      <w:r w:rsidRPr="00383E58">
        <w:rPr>
          <w:spacing w:val="-1"/>
        </w:rPr>
        <w:t>;</w:t>
      </w:r>
    </w:p>
    <w:p w:rsidR="00383E58" w:rsidRPr="00383E58" w:rsidRDefault="00383E58" w:rsidP="005D0D59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383E58">
        <w:rPr>
          <w:spacing w:val="-1"/>
        </w:rPr>
        <w:t>анализ и оценка исполнения политики в области управления рисками и внутреннего контроля;</w:t>
      </w:r>
    </w:p>
    <w:p w:rsidR="00AF5F76" w:rsidRDefault="00E741C7" w:rsidP="005D0D59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383E58">
        <w:rPr>
          <w:spacing w:val="-1"/>
        </w:rPr>
        <w:t xml:space="preserve">предварительное рассмотрение </w:t>
      </w:r>
      <w:r w:rsidR="00AF5F76" w:rsidRPr="00383E58">
        <w:rPr>
          <w:spacing w:val="-1"/>
        </w:rPr>
        <w:t xml:space="preserve">и </w:t>
      </w:r>
      <w:r w:rsidRPr="00383E58">
        <w:rPr>
          <w:spacing w:val="-1"/>
        </w:rPr>
        <w:t>подготовка для представления в Совет директоров заключения</w:t>
      </w:r>
      <w:r w:rsidR="00AF5F76" w:rsidRPr="00383E58">
        <w:rPr>
          <w:spacing w:val="-1"/>
        </w:rPr>
        <w:t xml:space="preserve"> в отношении </w:t>
      </w:r>
      <w:proofErr w:type="gramStart"/>
      <w:r w:rsidR="00AF5F76" w:rsidRPr="00383E58">
        <w:rPr>
          <w:spacing w:val="-1"/>
        </w:rPr>
        <w:t>риск-аппетита</w:t>
      </w:r>
      <w:proofErr w:type="gramEnd"/>
      <w:r w:rsidR="00AF5F76" w:rsidRPr="00383E58">
        <w:rPr>
          <w:spacing w:val="-1"/>
        </w:rPr>
        <w:t xml:space="preserve"> и его показателей;</w:t>
      </w:r>
    </w:p>
    <w:p w:rsidR="00C70354" w:rsidRDefault="00C70354" w:rsidP="005D0D59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>наблюдение за организацией и функционированием системы и практик корпоративного управления в Группе;</w:t>
      </w:r>
    </w:p>
    <w:p w:rsidR="00E87229" w:rsidRDefault="00E87229" w:rsidP="00E87229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>
        <w:rPr>
          <w:spacing w:val="-1"/>
        </w:rPr>
        <w:t xml:space="preserve">наблюдение и оценка подверженности рискам в деятельности Группы, при осуществлении существенных </w:t>
      </w:r>
      <w:proofErr w:type="gramStart"/>
      <w:r>
        <w:rPr>
          <w:spacing w:val="-1"/>
        </w:rPr>
        <w:t>бизнес-проектов</w:t>
      </w:r>
      <w:proofErr w:type="gramEnd"/>
      <w:r>
        <w:rPr>
          <w:spacing w:val="-1"/>
        </w:rPr>
        <w:t>, основных бизнес-процессов, а также анализ влияния рисков и иных факторов на финансовое положение Группы;</w:t>
      </w:r>
    </w:p>
    <w:p w:rsidR="00C73D9D" w:rsidRDefault="00C73D9D" w:rsidP="005D0D59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>
        <w:rPr>
          <w:spacing w:val="-1"/>
        </w:rPr>
        <w:t>контроль за</w:t>
      </w:r>
      <w:proofErr w:type="gramEnd"/>
      <w:r>
        <w:rPr>
          <w:spacing w:val="-1"/>
        </w:rPr>
        <w:t xml:space="preserve"> надежностью и эффективностью системы управления</w:t>
      </w:r>
      <w:r w:rsidR="00F641F2">
        <w:rPr>
          <w:spacing w:val="-1"/>
        </w:rPr>
        <w:t xml:space="preserve"> рисками и внутреннего контроля,</w:t>
      </w:r>
      <w:r>
        <w:rPr>
          <w:spacing w:val="-1"/>
        </w:rPr>
        <w:t xml:space="preserve"> системы корпоративного управления;</w:t>
      </w:r>
    </w:p>
    <w:p w:rsidR="00AF5F76" w:rsidRPr="00383E58" w:rsidRDefault="00E741C7" w:rsidP="005D0D59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383E58">
        <w:rPr>
          <w:spacing w:val="-1"/>
        </w:rPr>
        <w:t>принятие решений о</w:t>
      </w:r>
      <w:r w:rsidR="00AF5F76" w:rsidRPr="00383E58">
        <w:rPr>
          <w:spacing w:val="-1"/>
        </w:rPr>
        <w:t xml:space="preserve"> пр</w:t>
      </w:r>
      <w:r w:rsidRPr="00383E58">
        <w:rPr>
          <w:spacing w:val="-1"/>
        </w:rPr>
        <w:t>оведении</w:t>
      </w:r>
      <w:r w:rsidR="00AF5F76" w:rsidRPr="00383E58">
        <w:rPr>
          <w:spacing w:val="-1"/>
        </w:rPr>
        <w:t xml:space="preserve"> оценки надежности и эффективности </w:t>
      </w:r>
      <w:r w:rsidRPr="00383E58">
        <w:rPr>
          <w:spacing w:val="-1"/>
        </w:rPr>
        <w:t xml:space="preserve">процедур </w:t>
      </w:r>
      <w:r w:rsidR="00AF5F76" w:rsidRPr="00383E58">
        <w:rPr>
          <w:spacing w:val="-1"/>
        </w:rPr>
        <w:t>управления рисками и внутреннего контроля</w:t>
      </w:r>
      <w:r w:rsidRPr="00383E58">
        <w:rPr>
          <w:spacing w:val="-1"/>
        </w:rPr>
        <w:t xml:space="preserve">, практик корпоративного управления, </w:t>
      </w:r>
      <w:r w:rsidR="00383E58">
        <w:rPr>
          <w:spacing w:val="-1"/>
        </w:rPr>
        <w:t>организация</w:t>
      </w:r>
      <w:r w:rsidR="00383E58" w:rsidRPr="00383E58">
        <w:rPr>
          <w:spacing w:val="-1"/>
        </w:rPr>
        <w:t xml:space="preserve"> проведения </w:t>
      </w:r>
      <w:r w:rsidR="00C73D9D">
        <w:rPr>
          <w:spacing w:val="-1"/>
        </w:rPr>
        <w:t xml:space="preserve">такой </w:t>
      </w:r>
      <w:r w:rsidR="00383E58" w:rsidRPr="00383E58">
        <w:rPr>
          <w:spacing w:val="-1"/>
        </w:rPr>
        <w:t>оценки</w:t>
      </w:r>
      <w:r w:rsidR="00AF5F76" w:rsidRPr="00383E58">
        <w:rPr>
          <w:spacing w:val="-1"/>
        </w:rPr>
        <w:t>;</w:t>
      </w:r>
    </w:p>
    <w:p w:rsidR="00CE4802" w:rsidRDefault="00E741C7" w:rsidP="00CE4802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383E58">
        <w:rPr>
          <w:spacing w:val="-1"/>
        </w:rPr>
        <w:t>рассмотрение</w:t>
      </w:r>
      <w:r w:rsidR="00AF5F76" w:rsidRPr="00383E58">
        <w:rPr>
          <w:spacing w:val="-1"/>
        </w:rPr>
        <w:t xml:space="preserve"> </w:t>
      </w:r>
      <w:r w:rsidR="00C73D9D">
        <w:rPr>
          <w:spacing w:val="-1"/>
        </w:rPr>
        <w:t xml:space="preserve">материалов проведенных по собственной инициативе оценок и (или) </w:t>
      </w:r>
      <w:r w:rsidR="00C73D9D" w:rsidRPr="00383E58">
        <w:rPr>
          <w:spacing w:val="-1"/>
        </w:rPr>
        <w:t xml:space="preserve">отчетов внутреннего аудитора, аудитора Общества </w:t>
      </w:r>
      <w:r w:rsidR="00AF5F76" w:rsidRPr="00383E58">
        <w:rPr>
          <w:spacing w:val="-1"/>
        </w:rPr>
        <w:t xml:space="preserve">и </w:t>
      </w:r>
      <w:r w:rsidRPr="00383E58">
        <w:rPr>
          <w:spacing w:val="-1"/>
        </w:rPr>
        <w:t xml:space="preserve">подготовка </w:t>
      </w:r>
      <w:r w:rsidR="00383E58" w:rsidRPr="00383E58">
        <w:rPr>
          <w:spacing w:val="-1"/>
        </w:rPr>
        <w:t xml:space="preserve">на </w:t>
      </w:r>
      <w:r w:rsidR="00C73D9D">
        <w:rPr>
          <w:spacing w:val="-1"/>
        </w:rPr>
        <w:t xml:space="preserve">их </w:t>
      </w:r>
      <w:r w:rsidR="00383E58" w:rsidRPr="00383E58">
        <w:rPr>
          <w:spacing w:val="-1"/>
        </w:rPr>
        <w:t>основ</w:t>
      </w:r>
      <w:r w:rsidR="00C73D9D">
        <w:rPr>
          <w:spacing w:val="-1"/>
        </w:rPr>
        <w:t>е</w:t>
      </w:r>
      <w:r w:rsidR="00383E58" w:rsidRPr="00383E58">
        <w:rPr>
          <w:spacing w:val="-1"/>
        </w:rPr>
        <w:t xml:space="preserve"> </w:t>
      </w:r>
      <w:r w:rsidRPr="00383E58">
        <w:rPr>
          <w:spacing w:val="-1"/>
        </w:rPr>
        <w:t>заключения</w:t>
      </w:r>
      <w:r w:rsidR="00AF5F76" w:rsidRPr="00383E58">
        <w:rPr>
          <w:spacing w:val="-1"/>
        </w:rPr>
        <w:t xml:space="preserve"> в отношении </w:t>
      </w:r>
      <w:proofErr w:type="gramStart"/>
      <w:r w:rsidR="00AF5F76" w:rsidRPr="00383E58">
        <w:rPr>
          <w:spacing w:val="-1"/>
        </w:rPr>
        <w:t xml:space="preserve">результатов оценки эффективности </w:t>
      </w:r>
      <w:r w:rsidR="00383E58" w:rsidRPr="00383E58">
        <w:rPr>
          <w:spacing w:val="-1"/>
        </w:rPr>
        <w:t xml:space="preserve">системы </w:t>
      </w:r>
      <w:r w:rsidR="00AF5F76" w:rsidRPr="00383E58">
        <w:rPr>
          <w:spacing w:val="-1"/>
        </w:rPr>
        <w:t>управления</w:t>
      </w:r>
      <w:proofErr w:type="gramEnd"/>
      <w:r w:rsidR="00AF5F76" w:rsidRPr="00383E58">
        <w:rPr>
          <w:spacing w:val="-1"/>
        </w:rPr>
        <w:t xml:space="preserve"> рисками и внутреннего контроля, </w:t>
      </w:r>
      <w:r w:rsidR="00383E58">
        <w:rPr>
          <w:spacing w:val="-1"/>
        </w:rPr>
        <w:t>системы</w:t>
      </w:r>
      <w:r w:rsidR="00383E58" w:rsidRPr="00383E58">
        <w:rPr>
          <w:spacing w:val="-1"/>
        </w:rPr>
        <w:t xml:space="preserve"> корпоративного управления</w:t>
      </w:r>
      <w:r w:rsidR="00383E58">
        <w:rPr>
          <w:spacing w:val="-1"/>
        </w:rPr>
        <w:t>;</w:t>
      </w:r>
    </w:p>
    <w:p w:rsidR="00CE4802" w:rsidRDefault="00383E58" w:rsidP="00CE4802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формирование предложений (рекомендаций</w:t>
      </w:r>
      <w:r w:rsidR="00AF5F76" w:rsidRPr="00CE4802">
        <w:rPr>
          <w:spacing w:val="-1"/>
        </w:rPr>
        <w:t>) по совершенствованию организации управления рисками и внутреннего контроля</w:t>
      </w:r>
      <w:r w:rsidRPr="00CE4802">
        <w:rPr>
          <w:spacing w:val="-1"/>
        </w:rPr>
        <w:t>, корпоративного управления;</w:t>
      </w:r>
    </w:p>
    <w:p w:rsidR="00CE4802" w:rsidRDefault="005755D3" w:rsidP="00CE4802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контроль процедур</w:t>
      </w:r>
      <w:r w:rsidR="00C73D9D" w:rsidRPr="00CE4802">
        <w:rPr>
          <w:spacing w:val="-1"/>
        </w:rPr>
        <w:t xml:space="preserve"> обеспечения соблюдения</w:t>
      </w:r>
      <w:r w:rsidRPr="00CE4802">
        <w:rPr>
          <w:spacing w:val="-1"/>
        </w:rPr>
        <w:t xml:space="preserve"> требований законодательства, а также </w:t>
      </w:r>
      <w:r w:rsidR="00383E58" w:rsidRPr="00CE4802">
        <w:rPr>
          <w:spacing w:val="-1"/>
        </w:rPr>
        <w:t>внутренних документов, правил</w:t>
      </w:r>
      <w:r w:rsidR="00C73D9D" w:rsidRPr="00CE4802">
        <w:rPr>
          <w:spacing w:val="-1"/>
        </w:rPr>
        <w:t>,</w:t>
      </w:r>
      <w:r w:rsidR="00383E58" w:rsidRPr="00CE4802">
        <w:rPr>
          <w:spacing w:val="-1"/>
        </w:rPr>
        <w:t xml:space="preserve"> процедур </w:t>
      </w:r>
      <w:r w:rsidR="00C73D9D" w:rsidRPr="00CE4802">
        <w:rPr>
          <w:spacing w:val="-1"/>
        </w:rPr>
        <w:t xml:space="preserve">и регламентов </w:t>
      </w:r>
      <w:r w:rsidR="00383E58" w:rsidRPr="00CE4802">
        <w:rPr>
          <w:spacing w:val="-1"/>
        </w:rPr>
        <w:t>О</w:t>
      </w:r>
      <w:r w:rsidRPr="00CE4802">
        <w:rPr>
          <w:spacing w:val="-1"/>
        </w:rPr>
        <w:t>бщества, требований бирж</w:t>
      </w:r>
      <w:r w:rsidR="00383E58" w:rsidRPr="00CE4802">
        <w:rPr>
          <w:spacing w:val="-1"/>
        </w:rPr>
        <w:t xml:space="preserve"> и правил листинга</w:t>
      </w:r>
      <w:r w:rsidRPr="00CE4802">
        <w:rPr>
          <w:spacing w:val="-1"/>
        </w:rPr>
        <w:t>;</w:t>
      </w:r>
    </w:p>
    <w:p w:rsidR="005755D3" w:rsidRPr="00CE4802" w:rsidRDefault="005755D3" w:rsidP="00CE4802">
      <w:pPr>
        <w:pStyle w:val="a5"/>
        <w:numPr>
          <w:ilvl w:val="2"/>
          <w:numId w:val="21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 xml:space="preserve">анализ </w:t>
      </w:r>
      <w:r w:rsidR="00C73D9D" w:rsidRPr="00CE4802">
        <w:rPr>
          <w:spacing w:val="-1"/>
        </w:rPr>
        <w:t xml:space="preserve">и оценка исполнения </w:t>
      </w:r>
      <w:r w:rsidRPr="00CE4802">
        <w:rPr>
          <w:spacing w:val="-1"/>
        </w:rPr>
        <w:t>политики управления конфликтом интересов</w:t>
      </w:r>
      <w:r w:rsidR="00C73D9D" w:rsidRPr="00CE4802">
        <w:rPr>
          <w:spacing w:val="-1"/>
        </w:rPr>
        <w:t>.</w:t>
      </w:r>
    </w:p>
    <w:p w:rsidR="00AF5F76" w:rsidRPr="005D0D59" w:rsidRDefault="00AF5F76" w:rsidP="007F7C43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5D0D59">
        <w:rPr>
          <w:rFonts w:ascii="Times New Roman" w:hAnsi="Times New Roman" w:cs="Times New Roman"/>
          <w:sz w:val="24"/>
          <w:szCs w:val="24"/>
        </w:rPr>
        <w:t>В области</w:t>
      </w:r>
      <w:r w:rsidR="005D0D59">
        <w:rPr>
          <w:rFonts w:ascii="Times New Roman" w:hAnsi="Times New Roman" w:cs="Times New Roman"/>
          <w:sz w:val="24"/>
          <w:szCs w:val="24"/>
        </w:rPr>
        <w:t xml:space="preserve"> проведения внутреннего аудита Комитет реализует следующие задачи</w:t>
      </w:r>
      <w:r w:rsidRPr="005D0D59">
        <w:rPr>
          <w:rFonts w:ascii="Times New Roman" w:hAnsi="Times New Roman" w:cs="Times New Roman"/>
          <w:sz w:val="24"/>
          <w:szCs w:val="24"/>
        </w:rPr>
        <w:t>:</w:t>
      </w:r>
    </w:p>
    <w:p w:rsidR="00AF5F76" w:rsidRPr="00CE4802" w:rsidRDefault="00AF5F76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предварительно</w:t>
      </w:r>
      <w:r w:rsidR="00C73D9D" w:rsidRPr="00CE4802">
        <w:rPr>
          <w:spacing w:val="-1"/>
        </w:rPr>
        <w:t>е</w:t>
      </w:r>
      <w:r w:rsidRPr="00CE4802">
        <w:rPr>
          <w:spacing w:val="-1"/>
        </w:rPr>
        <w:t xml:space="preserve"> р</w:t>
      </w:r>
      <w:r w:rsidR="00EA2405" w:rsidRPr="00CE4802">
        <w:rPr>
          <w:spacing w:val="-1"/>
        </w:rPr>
        <w:t>ассмо</w:t>
      </w:r>
      <w:r w:rsidRPr="00CE4802">
        <w:rPr>
          <w:spacing w:val="-1"/>
        </w:rPr>
        <w:t>тр</w:t>
      </w:r>
      <w:r w:rsidR="00C73D9D" w:rsidRPr="00CE4802">
        <w:rPr>
          <w:spacing w:val="-1"/>
        </w:rPr>
        <w:t>ение</w:t>
      </w:r>
      <w:r w:rsidRPr="00CE4802">
        <w:rPr>
          <w:spacing w:val="-1"/>
        </w:rPr>
        <w:t xml:space="preserve"> проект</w:t>
      </w:r>
      <w:r w:rsidR="00C73D9D" w:rsidRPr="00CE4802">
        <w:rPr>
          <w:spacing w:val="-1"/>
        </w:rPr>
        <w:t>а</w:t>
      </w:r>
      <w:r w:rsidRPr="00CE4802">
        <w:rPr>
          <w:spacing w:val="-1"/>
        </w:rPr>
        <w:t xml:space="preserve"> политики внутреннего аудита </w:t>
      </w:r>
      <w:r w:rsidR="00C73D9D" w:rsidRPr="00CE4802">
        <w:rPr>
          <w:spacing w:val="-1"/>
        </w:rPr>
        <w:t xml:space="preserve">(положения о внутреннем аудите) </w:t>
      </w:r>
      <w:r w:rsidRPr="00CE4802">
        <w:rPr>
          <w:spacing w:val="-1"/>
        </w:rPr>
        <w:t xml:space="preserve">Общества, а также </w:t>
      </w:r>
      <w:r w:rsidR="00EA2405" w:rsidRPr="00CE4802">
        <w:rPr>
          <w:spacing w:val="-1"/>
        </w:rPr>
        <w:t>проектов изменений</w:t>
      </w:r>
      <w:r w:rsidRPr="00CE4802">
        <w:rPr>
          <w:spacing w:val="-1"/>
        </w:rPr>
        <w:t xml:space="preserve"> в такую политику</w:t>
      </w:r>
      <w:r w:rsidR="00965692" w:rsidRPr="00CE4802">
        <w:rPr>
          <w:spacing w:val="-1"/>
        </w:rPr>
        <w:t xml:space="preserve"> (положение)</w:t>
      </w:r>
      <w:r w:rsidRPr="00CE4802">
        <w:rPr>
          <w:spacing w:val="-1"/>
        </w:rPr>
        <w:t>;</w:t>
      </w:r>
    </w:p>
    <w:p w:rsidR="00AF5F76" w:rsidRPr="00CE4802" w:rsidRDefault="00965692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оценка</w:t>
      </w:r>
      <w:r w:rsidR="000B3BC4" w:rsidRPr="00CE4802">
        <w:rPr>
          <w:spacing w:val="-1"/>
        </w:rPr>
        <w:t xml:space="preserve"> политики внутреннего аудита </w:t>
      </w:r>
      <w:r w:rsidRPr="00CE4802">
        <w:rPr>
          <w:spacing w:val="-1"/>
        </w:rPr>
        <w:t xml:space="preserve">и представление Совету директоров предложений по </w:t>
      </w:r>
      <w:r w:rsidR="002E107D" w:rsidRPr="00CE4802">
        <w:rPr>
          <w:spacing w:val="-1"/>
        </w:rPr>
        <w:t>ее</w:t>
      </w:r>
      <w:r w:rsidRPr="00CE4802">
        <w:rPr>
          <w:spacing w:val="-1"/>
        </w:rPr>
        <w:t xml:space="preserve"> актуализации и совершенствованию</w:t>
      </w:r>
      <w:r w:rsidR="00AF5F76" w:rsidRPr="00CE4802">
        <w:rPr>
          <w:spacing w:val="-1"/>
        </w:rPr>
        <w:t>;</w:t>
      </w:r>
    </w:p>
    <w:p w:rsidR="00AF5F76" w:rsidRPr="00CE4802" w:rsidRDefault="00965692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п</w:t>
      </w:r>
      <w:r w:rsidR="00AF5F76" w:rsidRPr="00CE4802">
        <w:rPr>
          <w:spacing w:val="-1"/>
        </w:rPr>
        <w:t>редварительно</w:t>
      </w:r>
      <w:r w:rsidRPr="00CE4802">
        <w:rPr>
          <w:spacing w:val="-1"/>
        </w:rPr>
        <w:t>е</w:t>
      </w:r>
      <w:r w:rsidR="00AF5F76" w:rsidRPr="00CE4802">
        <w:rPr>
          <w:spacing w:val="-1"/>
        </w:rPr>
        <w:t xml:space="preserve"> </w:t>
      </w:r>
      <w:r w:rsidR="00AF5F76" w:rsidRPr="00327812">
        <w:rPr>
          <w:spacing w:val="-1"/>
        </w:rPr>
        <w:t>рассм</w:t>
      </w:r>
      <w:r w:rsidRPr="00327812">
        <w:rPr>
          <w:spacing w:val="-1"/>
        </w:rPr>
        <w:t>о</w:t>
      </w:r>
      <w:r w:rsidR="00AF5F76" w:rsidRPr="00327812">
        <w:rPr>
          <w:spacing w:val="-1"/>
        </w:rPr>
        <w:t>тр</w:t>
      </w:r>
      <w:r w:rsidRPr="00327812">
        <w:rPr>
          <w:spacing w:val="-1"/>
        </w:rPr>
        <w:t>ение предложений</w:t>
      </w:r>
      <w:r w:rsidR="00AF5F76" w:rsidRPr="00327812">
        <w:rPr>
          <w:spacing w:val="-1"/>
        </w:rPr>
        <w:t xml:space="preserve"> о назначении (освобождении от должности) руководителя внутреннего аудита, </w:t>
      </w:r>
      <w:r w:rsidRPr="00327812">
        <w:rPr>
          <w:spacing w:val="-1"/>
        </w:rPr>
        <w:t>а также</w:t>
      </w:r>
      <w:r w:rsidRPr="00CE4802">
        <w:rPr>
          <w:spacing w:val="-1"/>
        </w:rPr>
        <w:t xml:space="preserve"> о </w:t>
      </w:r>
      <w:r w:rsidR="00AF5F76" w:rsidRPr="00CE4802">
        <w:rPr>
          <w:spacing w:val="-1"/>
        </w:rPr>
        <w:t xml:space="preserve">размере вознаграждения </w:t>
      </w:r>
      <w:r w:rsidRPr="00CE4802">
        <w:rPr>
          <w:spacing w:val="-1"/>
        </w:rPr>
        <w:t>и</w:t>
      </w:r>
      <w:r w:rsidR="00AF5F76" w:rsidRPr="00CE4802">
        <w:rPr>
          <w:spacing w:val="-1"/>
        </w:rPr>
        <w:t xml:space="preserve"> ключевых показателях эффективности руководителя внутреннего аудита;</w:t>
      </w:r>
    </w:p>
    <w:p w:rsidR="00AF5F76" w:rsidRPr="00CE4802" w:rsidRDefault="00965692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п</w:t>
      </w:r>
      <w:r w:rsidR="00AF5F76" w:rsidRPr="00CE4802">
        <w:rPr>
          <w:spacing w:val="-1"/>
        </w:rPr>
        <w:t>редварительно</w:t>
      </w:r>
      <w:r w:rsidRPr="00CE4802">
        <w:rPr>
          <w:spacing w:val="-1"/>
        </w:rPr>
        <w:t>е рассмо</w:t>
      </w:r>
      <w:r w:rsidR="00AF5F76" w:rsidRPr="00CE4802">
        <w:rPr>
          <w:spacing w:val="-1"/>
        </w:rPr>
        <w:t>тр</w:t>
      </w:r>
      <w:r w:rsidRPr="00CE4802">
        <w:rPr>
          <w:spacing w:val="-1"/>
        </w:rPr>
        <w:t>ение</w:t>
      </w:r>
      <w:r w:rsidR="00AF5F76" w:rsidRPr="00CE4802">
        <w:rPr>
          <w:spacing w:val="-1"/>
        </w:rPr>
        <w:t xml:space="preserve"> план</w:t>
      </w:r>
      <w:r w:rsidRPr="00CE4802">
        <w:rPr>
          <w:spacing w:val="-1"/>
        </w:rPr>
        <w:t>ов</w:t>
      </w:r>
      <w:r w:rsidR="00AF5F76" w:rsidRPr="00CE4802">
        <w:rPr>
          <w:spacing w:val="-1"/>
        </w:rPr>
        <w:t xml:space="preserve"> </w:t>
      </w:r>
      <w:r w:rsidR="00BB6DAA" w:rsidRPr="00CE4802">
        <w:rPr>
          <w:spacing w:val="-1"/>
        </w:rPr>
        <w:t>деятельности и отчетов</w:t>
      </w:r>
      <w:r w:rsidR="00AF5F76" w:rsidRPr="00CE4802">
        <w:rPr>
          <w:spacing w:val="-1"/>
        </w:rPr>
        <w:t xml:space="preserve"> внутреннего аудита</w:t>
      </w:r>
      <w:r w:rsidR="00BB6DAA" w:rsidRPr="00CE4802">
        <w:rPr>
          <w:spacing w:val="-1"/>
        </w:rPr>
        <w:t>, а также</w:t>
      </w:r>
      <w:r w:rsidR="00AF5F76" w:rsidRPr="00CE4802">
        <w:rPr>
          <w:spacing w:val="-1"/>
        </w:rPr>
        <w:t xml:space="preserve"> бюджет</w:t>
      </w:r>
      <w:r w:rsidRPr="00CE4802">
        <w:rPr>
          <w:spacing w:val="-1"/>
        </w:rPr>
        <w:t>а</w:t>
      </w:r>
      <w:r w:rsidR="00AF5F76" w:rsidRPr="00CE4802">
        <w:rPr>
          <w:spacing w:val="-1"/>
        </w:rPr>
        <w:t xml:space="preserve"> подразделения внутреннего аудита;</w:t>
      </w:r>
    </w:p>
    <w:p w:rsidR="00932CFD" w:rsidRPr="00CE4802" w:rsidRDefault="00932CFD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наблюдение за организацией и осуществлением внутреннего аудита;</w:t>
      </w:r>
    </w:p>
    <w:p w:rsidR="00AF5F76" w:rsidRPr="00CE4802" w:rsidRDefault="00965692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оценка</w:t>
      </w:r>
      <w:r w:rsidR="00AF5F76" w:rsidRPr="00CE4802">
        <w:rPr>
          <w:spacing w:val="-1"/>
        </w:rPr>
        <w:t xml:space="preserve"> </w:t>
      </w:r>
      <w:r w:rsidRPr="00CE4802">
        <w:rPr>
          <w:spacing w:val="-1"/>
        </w:rPr>
        <w:t>достаточности условий</w:t>
      </w:r>
      <w:r w:rsidR="000B3BC4" w:rsidRPr="00CE4802">
        <w:rPr>
          <w:spacing w:val="-1"/>
        </w:rPr>
        <w:t>, а также отсутствия ограничений и (или)</w:t>
      </w:r>
      <w:r w:rsidR="00AF5F76" w:rsidRPr="00CE4802">
        <w:rPr>
          <w:spacing w:val="-1"/>
        </w:rPr>
        <w:t xml:space="preserve"> препятствий </w:t>
      </w:r>
      <w:r w:rsidR="000B3BC4" w:rsidRPr="00CE4802">
        <w:rPr>
          <w:spacing w:val="-1"/>
        </w:rPr>
        <w:t>для эффективного осуществления функции внутреннего аудита в Группе</w:t>
      </w:r>
      <w:r w:rsidR="00AF5F76" w:rsidRPr="00CE4802">
        <w:rPr>
          <w:spacing w:val="-1"/>
        </w:rPr>
        <w:t>;</w:t>
      </w:r>
    </w:p>
    <w:p w:rsidR="00AF5F76" w:rsidRPr="00CE4802" w:rsidRDefault="000B3BC4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оценка</w:t>
      </w:r>
      <w:r w:rsidR="00AF5F76" w:rsidRPr="00CE4802">
        <w:rPr>
          <w:spacing w:val="-1"/>
        </w:rPr>
        <w:t xml:space="preserve"> независимости</w:t>
      </w:r>
      <w:r w:rsidRPr="00CE4802">
        <w:rPr>
          <w:spacing w:val="-1"/>
        </w:rPr>
        <w:t>,</w:t>
      </w:r>
      <w:r w:rsidR="00AF5F76" w:rsidRPr="00CE4802">
        <w:rPr>
          <w:spacing w:val="-1"/>
        </w:rPr>
        <w:t xml:space="preserve"> объективности </w:t>
      </w:r>
      <w:r w:rsidRPr="00CE4802">
        <w:rPr>
          <w:spacing w:val="-1"/>
        </w:rPr>
        <w:t xml:space="preserve">и эффективности </w:t>
      </w:r>
      <w:r w:rsidR="00AF5F76" w:rsidRPr="00CE4802">
        <w:rPr>
          <w:spacing w:val="-1"/>
        </w:rPr>
        <w:t>внутреннего аудита</w:t>
      </w:r>
      <w:r w:rsidR="00E87229" w:rsidRPr="00CE4802">
        <w:rPr>
          <w:spacing w:val="-1"/>
        </w:rPr>
        <w:t>,</w:t>
      </w:r>
      <w:r w:rsidR="002E107D" w:rsidRPr="00CE4802">
        <w:rPr>
          <w:spacing w:val="-1"/>
        </w:rPr>
        <w:t xml:space="preserve"> принятие мер по их обеспечению</w:t>
      </w:r>
      <w:r w:rsidR="00AF5F76" w:rsidRPr="00CE4802">
        <w:rPr>
          <w:spacing w:val="-1"/>
        </w:rPr>
        <w:t>;</w:t>
      </w:r>
    </w:p>
    <w:p w:rsidR="000B3BC4" w:rsidRPr="00CE4802" w:rsidRDefault="000B3BC4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 xml:space="preserve">определение соответствия организации </w:t>
      </w:r>
      <w:r w:rsidR="002E107D" w:rsidRPr="00CE4802">
        <w:rPr>
          <w:spacing w:val="-1"/>
        </w:rPr>
        <w:t xml:space="preserve">системы </w:t>
      </w:r>
      <w:r w:rsidRPr="00CE4802">
        <w:rPr>
          <w:spacing w:val="-1"/>
        </w:rPr>
        <w:t>внутреннего аудита текущим потребностям Группы</w:t>
      </w:r>
      <w:r w:rsidR="002E107D" w:rsidRPr="00CE4802">
        <w:rPr>
          <w:spacing w:val="-1"/>
        </w:rPr>
        <w:t>,</w:t>
      </w:r>
      <w:r w:rsidRPr="00CE4802">
        <w:rPr>
          <w:spacing w:val="-1"/>
        </w:rPr>
        <w:t xml:space="preserve"> представление Совету директоров предложений по ее актуализации и совершенствованию;</w:t>
      </w:r>
    </w:p>
    <w:p w:rsidR="00AF5F76" w:rsidRPr="00CE4802" w:rsidRDefault="000B3BC4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обеспечение надлежащего взаимодействия</w:t>
      </w:r>
      <w:r w:rsidR="00AF5F76" w:rsidRPr="00CE4802">
        <w:rPr>
          <w:spacing w:val="-1"/>
        </w:rPr>
        <w:t xml:space="preserve"> руководителя внутреннего аудита </w:t>
      </w:r>
      <w:r w:rsidRPr="00CE4802">
        <w:rPr>
          <w:spacing w:val="-1"/>
        </w:rPr>
        <w:t>Группы с Комитетом и Председателем Совета директоров Общества</w:t>
      </w:r>
      <w:r w:rsidR="002E107D" w:rsidRPr="00CE4802">
        <w:rPr>
          <w:spacing w:val="-1"/>
        </w:rPr>
        <w:t>, внешними аудиторами</w:t>
      </w:r>
      <w:r w:rsidR="00AF5F76" w:rsidRPr="00CE4802">
        <w:rPr>
          <w:spacing w:val="-1"/>
        </w:rPr>
        <w:t>;</w:t>
      </w:r>
    </w:p>
    <w:p w:rsidR="002E107D" w:rsidRPr="00CE4802" w:rsidRDefault="000B3BC4" w:rsidP="00CE4802">
      <w:pPr>
        <w:pStyle w:val="a5"/>
        <w:numPr>
          <w:ilvl w:val="2"/>
          <w:numId w:val="25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рассмо</w:t>
      </w:r>
      <w:r w:rsidR="00AF5F76" w:rsidRPr="00CE4802">
        <w:rPr>
          <w:spacing w:val="-1"/>
        </w:rPr>
        <w:t>тр</w:t>
      </w:r>
      <w:r w:rsidRPr="00CE4802">
        <w:rPr>
          <w:spacing w:val="-1"/>
        </w:rPr>
        <w:t xml:space="preserve">ение результатов </w:t>
      </w:r>
      <w:r w:rsidR="00AF5F76" w:rsidRPr="00CE4802">
        <w:rPr>
          <w:spacing w:val="-1"/>
        </w:rPr>
        <w:t>внутренней</w:t>
      </w:r>
      <w:r w:rsidRPr="00CE4802">
        <w:rPr>
          <w:spacing w:val="-1"/>
        </w:rPr>
        <w:t xml:space="preserve"> и (или) внешней</w:t>
      </w:r>
      <w:r w:rsidR="00AF5F76" w:rsidRPr="00CE4802">
        <w:rPr>
          <w:spacing w:val="-1"/>
        </w:rPr>
        <w:t xml:space="preserve"> оценки функции внутреннего аудита</w:t>
      </w:r>
      <w:r w:rsidR="002E107D" w:rsidRPr="00CE4802">
        <w:rPr>
          <w:spacing w:val="-1"/>
        </w:rPr>
        <w:t xml:space="preserve"> и представление их Совету директоров.</w:t>
      </w:r>
    </w:p>
    <w:p w:rsidR="002E107D" w:rsidRPr="005D0D59" w:rsidRDefault="002E107D" w:rsidP="007F7C43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5D0D59">
        <w:rPr>
          <w:rFonts w:ascii="Times New Roman" w:hAnsi="Times New Roman" w:cs="Times New Roman"/>
          <w:sz w:val="24"/>
          <w:szCs w:val="24"/>
        </w:rPr>
        <w:t>В области</w:t>
      </w:r>
      <w:r>
        <w:rPr>
          <w:rFonts w:ascii="Times New Roman" w:hAnsi="Times New Roman" w:cs="Times New Roman"/>
          <w:sz w:val="24"/>
          <w:szCs w:val="24"/>
        </w:rPr>
        <w:t xml:space="preserve"> проведения внешнего аудита </w:t>
      </w:r>
      <w:r w:rsidR="000C7460" w:rsidRPr="000C7460">
        <w:rPr>
          <w:rFonts w:ascii="Times New Roman" w:hAnsi="Times New Roman" w:cs="Times New Roman"/>
          <w:sz w:val="24"/>
          <w:szCs w:val="24"/>
        </w:rPr>
        <w:t xml:space="preserve">(аудита либо иной, проводимой аудиторской организацией в силу требований законодательства Российской Федерации проверки, вид и порядок проведения которой устанавливаются стандартами аудиторской деятельности) </w:t>
      </w:r>
      <w:r>
        <w:rPr>
          <w:rFonts w:ascii="Times New Roman" w:hAnsi="Times New Roman" w:cs="Times New Roman"/>
          <w:sz w:val="24"/>
          <w:szCs w:val="24"/>
        </w:rPr>
        <w:t>Комитет выполняет следующие задачи</w:t>
      </w:r>
      <w:r w:rsidRPr="005D0D59">
        <w:rPr>
          <w:rFonts w:ascii="Times New Roman" w:hAnsi="Times New Roman" w:cs="Times New Roman"/>
          <w:sz w:val="24"/>
          <w:szCs w:val="24"/>
        </w:rPr>
        <w:t>:</w:t>
      </w:r>
    </w:p>
    <w:p w:rsidR="00BB6DAA" w:rsidRPr="00CE4802" w:rsidRDefault="00BB6DAA" w:rsidP="007F7C43">
      <w:pPr>
        <w:pStyle w:val="a5"/>
        <w:numPr>
          <w:ilvl w:val="2"/>
          <w:numId w:val="26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оценка независимости, объективности и отсутствия конфликта интересов внешних аудиторов, включая оценку организаций, предлагаемых к утверждению аудитором Общества;</w:t>
      </w:r>
    </w:p>
    <w:p w:rsidR="005755D3" w:rsidRPr="00CE4802" w:rsidRDefault="00964757" w:rsidP="007F7C43">
      <w:pPr>
        <w:pStyle w:val="a5"/>
        <w:numPr>
          <w:ilvl w:val="2"/>
          <w:numId w:val="26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формирование</w:t>
      </w:r>
      <w:r w:rsidR="005755D3" w:rsidRPr="00CE4802">
        <w:rPr>
          <w:spacing w:val="-1"/>
        </w:rPr>
        <w:t xml:space="preserve"> предложений </w:t>
      </w:r>
      <w:r w:rsidRPr="00CE4802">
        <w:rPr>
          <w:spacing w:val="-1"/>
        </w:rPr>
        <w:t xml:space="preserve">и рекомендаций </w:t>
      </w:r>
      <w:r w:rsidR="00160AA4" w:rsidRPr="00CE4802">
        <w:rPr>
          <w:spacing w:val="-1"/>
        </w:rPr>
        <w:t xml:space="preserve">для Совета директоров </w:t>
      </w:r>
      <w:r w:rsidR="005755D3" w:rsidRPr="00CE4802">
        <w:rPr>
          <w:spacing w:val="-1"/>
        </w:rPr>
        <w:t xml:space="preserve">по </w:t>
      </w:r>
      <w:r w:rsidRPr="00CE4802">
        <w:rPr>
          <w:spacing w:val="-1"/>
        </w:rPr>
        <w:t>выбору и отстранению внешних аудиторов О</w:t>
      </w:r>
      <w:r w:rsidR="005755D3" w:rsidRPr="00CE4802">
        <w:rPr>
          <w:spacing w:val="-1"/>
        </w:rPr>
        <w:t>бщества, по оплате их услуг и условиям их привлечения;</w:t>
      </w:r>
    </w:p>
    <w:p w:rsidR="005755D3" w:rsidRPr="00CE4802" w:rsidRDefault="005755D3" w:rsidP="007F7C43">
      <w:pPr>
        <w:pStyle w:val="a5"/>
        <w:numPr>
          <w:ilvl w:val="2"/>
          <w:numId w:val="26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 xml:space="preserve">надзор </w:t>
      </w:r>
      <w:r w:rsidR="002E107D" w:rsidRPr="00CE4802">
        <w:rPr>
          <w:spacing w:val="-1"/>
        </w:rPr>
        <w:t>за проведением внешнего аудита,</w:t>
      </w:r>
      <w:r w:rsidRPr="00CE4802">
        <w:rPr>
          <w:spacing w:val="-1"/>
        </w:rPr>
        <w:t xml:space="preserve"> оценка качества выполнения аудиторской проверки и заключений аудиторов;</w:t>
      </w:r>
    </w:p>
    <w:p w:rsidR="005755D3" w:rsidRPr="00CE4802" w:rsidRDefault="005755D3" w:rsidP="007F7C43">
      <w:pPr>
        <w:pStyle w:val="a5"/>
        <w:numPr>
          <w:ilvl w:val="2"/>
          <w:numId w:val="26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обеспечение эффективного взаимодействия</w:t>
      </w:r>
      <w:r w:rsidR="00964757" w:rsidRPr="00CE4802">
        <w:rPr>
          <w:spacing w:val="-1"/>
        </w:rPr>
        <w:t xml:space="preserve"> Комитет</w:t>
      </w:r>
      <w:r w:rsidR="008F5602" w:rsidRPr="00CE4802">
        <w:rPr>
          <w:spacing w:val="-1"/>
        </w:rPr>
        <w:t>а</w:t>
      </w:r>
      <w:r w:rsidR="00964757" w:rsidRPr="00CE4802">
        <w:rPr>
          <w:spacing w:val="-1"/>
        </w:rPr>
        <w:t>, подразделения внутреннего аудита с внешними аудиторами</w:t>
      </w:r>
      <w:r w:rsidR="008F5602" w:rsidRPr="00CE4802">
        <w:rPr>
          <w:spacing w:val="-1"/>
        </w:rPr>
        <w:t>,</w:t>
      </w:r>
      <w:r w:rsidR="00964757" w:rsidRPr="00CE4802">
        <w:rPr>
          <w:spacing w:val="-1"/>
        </w:rPr>
        <w:t xml:space="preserve"> </w:t>
      </w:r>
      <w:r w:rsidR="008F5602" w:rsidRPr="00CE4802">
        <w:rPr>
          <w:spacing w:val="-1"/>
        </w:rPr>
        <w:t>проведение оценки такого взаимодействия</w:t>
      </w:r>
      <w:r w:rsidRPr="00CE4802">
        <w:rPr>
          <w:spacing w:val="-1"/>
        </w:rPr>
        <w:t>;</w:t>
      </w:r>
    </w:p>
    <w:p w:rsidR="005755D3" w:rsidRPr="00CE4802" w:rsidRDefault="005755D3" w:rsidP="007F7C43">
      <w:pPr>
        <w:pStyle w:val="a5"/>
        <w:numPr>
          <w:ilvl w:val="2"/>
          <w:numId w:val="26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 xml:space="preserve">разработка и </w:t>
      </w:r>
      <w:proofErr w:type="gramStart"/>
      <w:r w:rsidRPr="00CE4802">
        <w:rPr>
          <w:spacing w:val="-1"/>
        </w:rPr>
        <w:t>контроль за</w:t>
      </w:r>
      <w:proofErr w:type="gramEnd"/>
      <w:r w:rsidRPr="00CE4802">
        <w:rPr>
          <w:spacing w:val="-1"/>
        </w:rPr>
        <w:t xml:space="preserve"> исполнением политики, определяющей принципы оказания и совмещения аудитором услуг аудиторск</w:t>
      </w:r>
      <w:r w:rsidR="002E107D" w:rsidRPr="00CE4802">
        <w:rPr>
          <w:spacing w:val="-1"/>
        </w:rPr>
        <w:t>ого и неаудиторского характера О</w:t>
      </w:r>
      <w:r w:rsidRPr="00CE4802">
        <w:rPr>
          <w:spacing w:val="-1"/>
        </w:rPr>
        <w:t>бществу</w:t>
      </w:r>
      <w:r w:rsidR="002E107D" w:rsidRPr="00CE4802">
        <w:rPr>
          <w:spacing w:val="-1"/>
        </w:rPr>
        <w:t xml:space="preserve"> и компаниям его Группы</w:t>
      </w:r>
      <w:r w:rsidRPr="00CE4802">
        <w:rPr>
          <w:spacing w:val="-1"/>
        </w:rPr>
        <w:t>;</w:t>
      </w:r>
    </w:p>
    <w:p w:rsidR="005755D3" w:rsidRPr="00CE4802" w:rsidRDefault="008F5602" w:rsidP="007F7C43">
      <w:pPr>
        <w:pStyle w:val="a5"/>
        <w:numPr>
          <w:ilvl w:val="2"/>
          <w:numId w:val="26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CE4802">
        <w:rPr>
          <w:spacing w:val="-1"/>
        </w:rPr>
        <w:t>выработка</w:t>
      </w:r>
      <w:r w:rsidR="00964757" w:rsidRPr="00CE4802">
        <w:rPr>
          <w:spacing w:val="-1"/>
        </w:rPr>
        <w:t xml:space="preserve"> подходов, критериев и процедур выбора внешних аудиторов Общества и его Группы</w:t>
      </w:r>
      <w:r w:rsidRPr="00CE4802">
        <w:rPr>
          <w:spacing w:val="-1"/>
        </w:rPr>
        <w:t>, их оценка и подготовка предложений по их актуализации и изменению.</w:t>
      </w:r>
    </w:p>
    <w:p w:rsidR="00AF5F76" w:rsidRPr="007F7C43" w:rsidRDefault="00AF5F76" w:rsidP="007F7C43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7F7C43">
        <w:rPr>
          <w:rFonts w:ascii="Times New Roman" w:hAnsi="Times New Roman" w:cs="Times New Roman"/>
          <w:sz w:val="24"/>
          <w:szCs w:val="24"/>
        </w:rPr>
        <w:t xml:space="preserve">В области противодействия недобросовестным действиям работников </w:t>
      </w:r>
      <w:r w:rsidR="009855A8" w:rsidRPr="007F7C43">
        <w:rPr>
          <w:rFonts w:ascii="Times New Roman" w:hAnsi="Times New Roman" w:cs="Times New Roman"/>
          <w:sz w:val="24"/>
          <w:szCs w:val="24"/>
        </w:rPr>
        <w:t xml:space="preserve">Группы и третьих лиц </w:t>
      </w:r>
      <w:r w:rsidRPr="007F7C43">
        <w:rPr>
          <w:rFonts w:ascii="Times New Roman" w:hAnsi="Times New Roman" w:cs="Times New Roman"/>
          <w:sz w:val="24"/>
          <w:szCs w:val="24"/>
        </w:rPr>
        <w:t xml:space="preserve"> комитету по аудиту рекомендуется:</w:t>
      </w:r>
    </w:p>
    <w:p w:rsidR="009855A8" w:rsidRPr="007F7C43" w:rsidRDefault="009855A8" w:rsidP="007F7C43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7F7C43">
        <w:rPr>
          <w:spacing w:val="-1"/>
        </w:rPr>
        <w:t>разработка, оценка</w:t>
      </w:r>
      <w:r w:rsidR="00AF5F76" w:rsidRPr="007F7C43">
        <w:rPr>
          <w:spacing w:val="-1"/>
        </w:rPr>
        <w:t xml:space="preserve"> и пересмотр политики и процедур</w:t>
      </w:r>
      <w:r w:rsidRPr="007F7C43">
        <w:rPr>
          <w:spacing w:val="-1"/>
        </w:rPr>
        <w:t xml:space="preserve"> выявления</w:t>
      </w:r>
      <w:r w:rsidR="00AF5F76" w:rsidRPr="007F7C43">
        <w:rPr>
          <w:spacing w:val="-1"/>
        </w:rPr>
        <w:t xml:space="preserve"> и противодействи</w:t>
      </w:r>
      <w:r w:rsidRPr="007F7C43">
        <w:rPr>
          <w:spacing w:val="-1"/>
        </w:rPr>
        <w:t>я</w:t>
      </w:r>
      <w:r w:rsidR="00AF5F76" w:rsidRPr="007F7C43">
        <w:rPr>
          <w:spacing w:val="-1"/>
        </w:rPr>
        <w:t xml:space="preserve"> недобросовестным действиям работников Общества</w:t>
      </w:r>
      <w:r w:rsidRPr="007F7C43">
        <w:rPr>
          <w:spacing w:val="-1"/>
        </w:rPr>
        <w:t xml:space="preserve"> и компаний его Группы</w:t>
      </w:r>
      <w:r w:rsidR="00611FAC" w:rsidRPr="007F7C43">
        <w:rPr>
          <w:spacing w:val="-1"/>
        </w:rPr>
        <w:t>, третьих лиц, иным нарушениям в Группе</w:t>
      </w:r>
      <w:r w:rsidRPr="007F7C43">
        <w:rPr>
          <w:spacing w:val="-1"/>
        </w:rPr>
        <w:t>;</w:t>
      </w:r>
    </w:p>
    <w:p w:rsidR="00BB6DAA" w:rsidRPr="007F7C43" w:rsidRDefault="00BB6DAA" w:rsidP="007F7C43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7F7C43">
        <w:rPr>
          <w:spacing w:val="-1"/>
        </w:rPr>
        <w:t xml:space="preserve">рассмотрение проекта кодекса этики, изменений к нему, </w:t>
      </w:r>
      <w:proofErr w:type="gramStart"/>
      <w:r w:rsidRPr="007F7C43">
        <w:rPr>
          <w:spacing w:val="-1"/>
        </w:rPr>
        <w:t>контроль за</w:t>
      </w:r>
      <w:proofErr w:type="gramEnd"/>
      <w:r w:rsidRPr="007F7C43">
        <w:rPr>
          <w:spacing w:val="-1"/>
        </w:rPr>
        <w:t xml:space="preserve"> его соблюдением;</w:t>
      </w:r>
    </w:p>
    <w:p w:rsidR="00AF5F76" w:rsidRPr="007F7C43" w:rsidRDefault="00AF5F76" w:rsidP="007F7C43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7F7C43">
        <w:rPr>
          <w:spacing w:val="-1"/>
        </w:rPr>
        <w:t xml:space="preserve">контроль организации и эффективности функционирования системы оповещения о (потенциальных) </w:t>
      </w:r>
      <w:r w:rsidR="009855A8" w:rsidRPr="007F7C43">
        <w:rPr>
          <w:spacing w:val="-1"/>
        </w:rPr>
        <w:t xml:space="preserve">случаях, в том числе потенциальных, недобросовестных действий </w:t>
      </w:r>
      <w:r w:rsidRPr="007F7C43">
        <w:rPr>
          <w:spacing w:val="-1"/>
        </w:rPr>
        <w:t>работников Общества</w:t>
      </w:r>
      <w:r w:rsidR="009855A8" w:rsidRPr="007F7C43">
        <w:rPr>
          <w:spacing w:val="-1"/>
        </w:rPr>
        <w:t xml:space="preserve"> и его Группы, третьих лиц: иных нарушений в Группе;</w:t>
      </w:r>
    </w:p>
    <w:p w:rsidR="005755D3" w:rsidRPr="007F7C43" w:rsidRDefault="005755D3" w:rsidP="007F7C43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7F7C43">
        <w:rPr>
          <w:spacing w:val="-1"/>
        </w:rPr>
        <w:t>надзор за проведением специальных расследований по вопросам потенциальных случаев мошенничества, недобросовестного использования инсайдерской или конфиденциальной информации;</w:t>
      </w:r>
    </w:p>
    <w:p w:rsidR="00BB6DAA" w:rsidRPr="007F7C43" w:rsidRDefault="00BB6DAA" w:rsidP="007F7C43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7F7C43">
        <w:rPr>
          <w:spacing w:val="-1"/>
        </w:rPr>
        <w:t>инициирование внутренних или независимых расследований фактов недобросовестных действий и иных нарушений работников Группы, третьих лиц;</w:t>
      </w:r>
    </w:p>
    <w:p w:rsidR="005755D3" w:rsidRPr="007F7C43" w:rsidRDefault="005755D3" w:rsidP="007F7C43">
      <w:pPr>
        <w:pStyle w:val="a5"/>
        <w:numPr>
          <w:ilvl w:val="2"/>
          <w:numId w:val="27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7F7C43">
        <w:rPr>
          <w:spacing w:val="-1"/>
        </w:rPr>
        <w:t>контроль за</w:t>
      </w:r>
      <w:proofErr w:type="gramEnd"/>
      <w:r w:rsidRPr="007F7C43">
        <w:rPr>
          <w:spacing w:val="-1"/>
        </w:rPr>
        <w:t xml:space="preserve"> реализацией мер, принятых по фактам информирования о потенциальных случаях недобросовестных действий работников</w:t>
      </w:r>
      <w:r w:rsidR="00611FAC" w:rsidRPr="007F7C43">
        <w:rPr>
          <w:spacing w:val="-1"/>
        </w:rPr>
        <w:t>,</w:t>
      </w:r>
      <w:r w:rsidR="009855A8" w:rsidRPr="007F7C43">
        <w:rPr>
          <w:spacing w:val="-1"/>
        </w:rPr>
        <w:t xml:space="preserve"> третьих лиц</w:t>
      </w:r>
      <w:r w:rsidRPr="007F7C43">
        <w:rPr>
          <w:spacing w:val="-1"/>
        </w:rPr>
        <w:t xml:space="preserve"> и иных нарушениях.</w:t>
      </w:r>
    </w:p>
    <w:p w:rsidR="00AF5F76" w:rsidRPr="007F7C43" w:rsidRDefault="00AF5F76" w:rsidP="007F7C43">
      <w:pPr>
        <w:numPr>
          <w:ilvl w:val="1"/>
          <w:numId w:val="3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6" w:right="113" w:hanging="516"/>
        <w:jc w:val="both"/>
        <w:rPr>
          <w:rFonts w:ascii="Times New Roman" w:hAnsi="Times New Roman" w:cs="Times New Roman"/>
          <w:sz w:val="24"/>
          <w:szCs w:val="24"/>
        </w:rPr>
      </w:pPr>
      <w:r w:rsidRPr="007F7C43">
        <w:rPr>
          <w:rFonts w:ascii="Times New Roman" w:hAnsi="Times New Roman" w:cs="Times New Roman"/>
          <w:sz w:val="24"/>
          <w:szCs w:val="24"/>
        </w:rPr>
        <w:t>В области у</w:t>
      </w:r>
      <w:r w:rsidR="00611FAC" w:rsidRPr="007F7C43">
        <w:rPr>
          <w:rFonts w:ascii="Times New Roman" w:hAnsi="Times New Roman" w:cs="Times New Roman"/>
          <w:sz w:val="24"/>
          <w:szCs w:val="24"/>
        </w:rPr>
        <w:t>правления конфликтом интересов К</w:t>
      </w:r>
      <w:r w:rsidRPr="007F7C43">
        <w:rPr>
          <w:rFonts w:ascii="Times New Roman" w:hAnsi="Times New Roman" w:cs="Times New Roman"/>
          <w:sz w:val="24"/>
          <w:szCs w:val="24"/>
        </w:rPr>
        <w:t>омитет</w:t>
      </w:r>
      <w:r w:rsidR="00611FAC" w:rsidRPr="007F7C43">
        <w:rPr>
          <w:rFonts w:ascii="Times New Roman" w:hAnsi="Times New Roman" w:cs="Times New Roman"/>
          <w:sz w:val="24"/>
          <w:szCs w:val="24"/>
        </w:rPr>
        <w:t xml:space="preserve"> осуществляет следующие задачи</w:t>
      </w:r>
      <w:r w:rsidRPr="007F7C43">
        <w:rPr>
          <w:rFonts w:ascii="Times New Roman" w:hAnsi="Times New Roman" w:cs="Times New Roman"/>
          <w:sz w:val="24"/>
          <w:szCs w:val="24"/>
        </w:rPr>
        <w:t>:</w:t>
      </w:r>
    </w:p>
    <w:p w:rsidR="00AF5F76" w:rsidRPr="007F7C43" w:rsidRDefault="00611FAC" w:rsidP="007F7C43">
      <w:pPr>
        <w:pStyle w:val="a5"/>
        <w:numPr>
          <w:ilvl w:val="2"/>
          <w:numId w:val="2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r w:rsidRPr="007F7C43">
        <w:rPr>
          <w:spacing w:val="-1"/>
        </w:rPr>
        <w:t>обеспечение</w:t>
      </w:r>
      <w:r w:rsidR="00AF5F76" w:rsidRPr="007F7C43">
        <w:rPr>
          <w:spacing w:val="-1"/>
        </w:rPr>
        <w:t xml:space="preserve"> разработк</w:t>
      </w:r>
      <w:r w:rsidRPr="007F7C43">
        <w:rPr>
          <w:spacing w:val="-1"/>
        </w:rPr>
        <w:t>и</w:t>
      </w:r>
      <w:r w:rsidR="00AF5F76" w:rsidRPr="007F7C43">
        <w:rPr>
          <w:spacing w:val="-1"/>
        </w:rPr>
        <w:t>, оценк</w:t>
      </w:r>
      <w:r w:rsidRPr="007F7C43">
        <w:rPr>
          <w:spacing w:val="-1"/>
        </w:rPr>
        <w:t>и</w:t>
      </w:r>
      <w:r w:rsidR="00AF5F76" w:rsidRPr="007F7C43">
        <w:rPr>
          <w:spacing w:val="-1"/>
        </w:rPr>
        <w:t xml:space="preserve"> и пересмотр</w:t>
      </w:r>
      <w:r w:rsidRPr="007F7C43">
        <w:rPr>
          <w:spacing w:val="-1"/>
        </w:rPr>
        <w:t>а</w:t>
      </w:r>
      <w:r w:rsidR="00AF5F76" w:rsidRPr="007F7C43">
        <w:rPr>
          <w:spacing w:val="-1"/>
        </w:rPr>
        <w:t xml:space="preserve"> политики и процедур, направленных на управление конфликтом интересов;</w:t>
      </w:r>
    </w:p>
    <w:p w:rsidR="00AF5F76" w:rsidRPr="007F7C43" w:rsidRDefault="00AF5F76" w:rsidP="007F7C43">
      <w:pPr>
        <w:pStyle w:val="a5"/>
        <w:numPr>
          <w:ilvl w:val="2"/>
          <w:numId w:val="28"/>
        </w:numPr>
        <w:tabs>
          <w:tab w:val="left" w:pos="1418"/>
        </w:tabs>
        <w:kinsoku w:val="0"/>
        <w:overflowPunct w:val="0"/>
        <w:spacing w:before="120"/>
        <w:jc w:val="both"/>
        <w:rPr>
          <w:spacing w:val="-1"/>
        </w:rPr>
      </w:pPr>
      <w:proofErr w:type="gramStart"/>
      <w:r w:rsidRPr="007F7C43">
        <w:rPr>
          <w:spacing w:val="-1"/>
        </w:rPr>
        <w:t>контроль за</w:t>
      </w:r>
      <w:proofErr w:type="gramEnd"/>
      <w:r w:rsidRPr="007F7C43">
        <w:rPr>
          <w:spacing w:val="-1"/>
        </w:rPr>
        <w:t xml:space="preserve"> </w:t>
      </w:r>
      <w:r w:rsidR="00611FAC" w:rsidRPr="007F7C43">
        <w:rPr>
          <w:spacing w:val="-1"/>
        </w:rPr>
        <w:t>реализацией</w:t>
      </w:r>
      <w:r w:rsidRPr="007F7C43">
        <w:rPr>
          <w:spacing w:val="-1"/>
        </w:rPr>
        <w:t xml:space="preserve"> политики управления конфликтом интересов.</w:t>
      </w:r>
    </w:p>
    <w:p w:rsidR="00350F8C" w:rsidRDefault="00350F8C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317890" w:rsidRDefault="007F7C43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_Toc135039075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3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E44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E16">
        <w:rPr>
          <w:rFonts w:ascii="Times New Roman" w:hAnsi="Times New Roman" w:cs="Times New Roman"/>
          <w:b/>
          <w:bCs/>
          <w:sz w:val="24"/>
          <w:szCs w:val="24"/>
        </w:rPr>
        <w:t xml:space="preserve">ПОРЯДОК ФОРМИРОВАНИЯ 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КОМИТЕТА</w:t>
      </w:r>
      <w:bookmarkEnd w:id="3"/>
    </w:p>
    <w:p w:rsidR="00EB69F8" w:rsidRPr="00421228" w:rsidRDefault="00EB69F8" w:rsidP="007F7C43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709" w:right="113" w:hanging="567"/>
        <w:jc w:val="both"/>
      </w:pPr>
      <w:r w:rsidRPr="00421228">
        <w:t xml:space="preserve">Комитет </w:t>
      </w:r>
      <w:r w:rsidR="00C42C22" w:rsidRPr="00421228">
        <w:t>формируется</w:t>
      </w:r>
      <w:r w:rsidR="008E7E16" w:rsidRPr="00421228">
        <w:t xml:space="preserve"> и ликвидируется </w:t>
      </w:r>
      <w:r w:rsidRPr="00421228">
        <w:t>по решению Совета директоров Общества</w:t>
      </w:r>
      <w:r w:rsidR="00C42C22" w:rsidRPr="00421228">
        <w:t>.</w:t>
      </w:r>
    </w:p>
    <w:p w:rsidR="006A1361" w:rsidRDefault="0056500D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Количественный и персональный состав Комитета определяется решением Совета директоров о его формировании</w:t>
      </w:r>
      <w:r w:rsidR="004347AE">
        <w:t xml:space="preserve"> и/или избрании членов Комитета, но не может быть менее </w:t>
      </w:r>
      <w:r w:rsidR="00327812">
        <w:t>2 (двух) членов</w:t>
      </w:r>
      <w:r w:rsidR="004347AE">
        <w:t>.</w:t>
      </w:r>
    </w:p>
    <w:p w:rsidR="00ED75BF" w:rsidRPr="00D53B09" w:rsidRDefault="00ED75BF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Совет директоров Общества в любое время может принять решение об увеличении (в том </w:t>
      </w:r>
      <w:proofErr w:type="gramStart"/>
      <w:r w:rsidRPr="00D53B09">
        <w:t>числе</w:t>
      </w:r>
      <w:proofErr w:type="gramEnd"/>
      <w:r w:rsidRPr="00D53B09">
        <w:t xml:space="preserve"> не прекращая полномочия действующего состава Комитета) или уменьшении количественного состава Комитета, об избрании в состав Комитета новых членов. </w:t>
      </w:r>
    </w:p>
    <w:p w:rsidR="00F968C8" w:rsidRPr="00D53B09" w:rsidRDefault="00EB69F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Члены Комитета</w:t>
      </w:r>
      <w:r w:rsidR="00F968C8" w:rsidRPr="00D53B09">
        <w:t xml:space="preserve"> избира</w:t>
      </w:r>
      <w:r w:rsidRPr="00D53B09">
        <w:t>ю</w:t>
      </w:r>
      <w:r w:rsidR="00F968C8" w:rsidRPr="00D53B09">
        <w:t xml:space="preserve">тся </w:t>
      </w:r>
      <w:r w:rsidR="002C57FE" w:rsidRPr="00D53B09">
        <w:t xml:space="preserve">преимущественно </w:t>
      </w:r>
      <w:r w:rsidR="00F968C8" w:rsidRPr="00D53B09">
        <w:t>на первом заседании Совета директоров Общества</w:t>
      </w:r>
      <w:r w:rsidR="00E44C9D" w:rsidRPr="00D53B09">
        <w:t xml:space="preserve"> </w:t>
      </w:r>
      <w:r w:rsidR="00F968C8" w:rsidRPr="00D53B09">
        <w:t>нового</w:t>
      </w:r>
      <w:r w:rsidR="00E44C9D" w:rsidRPr="00D53B09">
        <w:t xml:space="preserve"> </w:t>
      </w:r>
      <w:r w:rsidR="00F968C8" w:rsidRPr="00D53B09">
        <w:t>состава</w:t>
      </w:r>
      <w:r w:rsidR="00E44C9D" w:rsidRPr="00D53B09">
        <w:t xml:space="preserve"> </w:t>
      </w:r>
      <w:r w:rsidR="00F968C8" w:rsidRPr="00D53B09">
        <w:t>на срок до</w:t>
      </w:r>
      <w:r w:rsidR="00E44C9D" w:rsidRPr="00D53B09">
        <w:t xml:space="preserve"> </w:t>
      </w:r>
      <w:r w:rsidR="00F968C8" w:rsidRPr="00D53B09">
        <w:t>избрания</w:t>
      </w:r>
      <w:r w:rsidR="00E44C9D" w:rsidRPr="00D53B09">
        <w:t xml:space="preserve"> </w:t>
      </w:r>
      <w:r w:rsidR="00F968C8" w:rsidRPr="00D53B09">
        <w:t>следующего</w:t>
      </w:r>
      <w:r w:rsidR="00E44C9D" w:rsidRPr="00D53B09">
        <w:t xml:space="preserve"> </w:t>
      </w:r>
      <w:r w:rsidR="00F968C8" w:rsidRPr="00D53B09">
        <w:t>состава Совета директоров Общества.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В случае если на первом заседании Совета директоров Общества нового состава Комитет не сформирован или сформирован не полностью, вопрос о формировании Комитета </w:t>
      </w:r>
      <w:r w:rsidR="002C57FE" w:rsidRPr="00D53B09">
        <w:t>может быть внесен</w:t>
      </w:r>
      <w:r w:rsidRPr="00D53B09">
        <w:t xml:space="preserve"> в повестку дня </w:t>
      </w:r>
      <w:r w:rsidR="002C57FE" w:rsidRPr="00D53B09">
        <w:t>любого</w:t>
      </w:r>
      <w:r w:rsidRPr="00D53B09">
        <w:t xml:space="preserve"> заседания Совета директоров.</w:t>
      </w:r>
    </w:p>
    <w:p w:rsidR="002C57FE" w:rsidRPr="00D53B09" w:rsidRDefault="002C57FE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Предложения о формировании Комитета и кандидатах в члены Комитета вносятся </w:t>
      </w:r>
      <w:r w:rsidR="00C42C22" w:rsidRPr="00D53B09">
        <w:t xml:space="preserve">Председателем Совета директоров, а также </w:t>
      </w:r>
      <w:r w:rsidRPr="00D53B09">
        <w:t xml:space="preserve">лицами, которые в соответствии с Уставом </w:t>
      </w:r>
      <w:r w:rsidR="00C42C22" w:rsidRPr="00D53B09">
        <w:t>и</w:t>
      </w:r>
      <w:r w:rsidRPr="00D53B09">
        <w:t xml:space="preserve"> внутренними документами </w:t>
      </w:r>
      <w:r w:rsidR="00C42C22" w:rsidRPr="00D53B09">
        <w:t xml:space="preserve">Общества </w:t>
      </w:r>
      <w:r w:rsidRPr="00D53B09">
        <w:t>имеют право созывать и требовать созыва заседания Совета директоров</w:t>
      </w:r>
      <w:r w:rsidR="00C42C22" w:rsidRPr="00D53B09">
        <w:t xml:space="preserve"> Общества</w:t>
      </w:r>
      <w:r w:rsidRPr="00D53B09">
        <w:t xml:space="preserve">. </w:t>
      </w:r>
    </w:p>
    <w:p w:rsidR="0056500D" w:rsidRDefault="0056500D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Комитет формируется из числа членов Совета директоров, </w:t>
      </w:r>
      <w:r w:rsidR="008F069F">
        <w:t>не являющихся исполнительными директорами в соответствии с законодательством</w:t>
      </w:r>
      <w:r w:rsidR="00327812">
        <w:t xml:space="preserve">, а при наличии такой возможности в случае предложения акционерами и избрания независимых директоров – из </w:t>
      </w:r>
      <w:r w:rsidR="004347AE">
        <w:t>независимы</w:t>
      </w:r>
      <w:r w:rsidR="00327812">
        <w:t>х</w:t>
      </w:r>
      <w:r w:rsidR="004347AE">
        <w:t xml:space="preserve"> директор</w:t>
      </w:r>
      <w:r w:rsidR="00327812">
        <w:t>ов</w:t>
      </w:r>
      <w:r w:rsidRPr="00D53B09">
        <w:t>.</w:t>
      </w:r>
      <w:r w:rsidR="004347AE">
        <w:t xml:space="preserve"> Комитет возглавляется </w:t>
      </w:r>
      <w:r w:rsidR="00327812">
        <w:t>лицом, избранным Советом директоров, являющимся при наличии такой возможности</w:t>
      </w:r>
      <w:r w:rsidR="004347AE">
        <w:t xml:space="preserve"> </w:t>
      </w:r>
      <w:r w:rsidR="00327812">
        <w:t xml:space="preserve">(в случае предложения акционерами и избрания независимых директоров) </w:t>
      </w:r>
      <w:r w:rsidR="004347AE">
        <w:t>независимым директором.</w:t>
      </w:r>
    </w:p>
    <w:p w:rsidR="004347AE" w:rsidRDefault="00AD01E1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>
        <w:t>Кандидаты в члены Комитета должны соответствовать следующим квалификационным критериям: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>наличие компетенции, опыта, навыков и знаний в области отраслевой деятельности Группы,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 xml:space="preserve">наличие высокой репутацией, 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>добросовестное выполнение своих о</w:t>
      </w:r>
      <w:r w:rsidR="00327812">
        <w:t>бязанностей в интересах Группы,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 xml:space="preserve">понимание принципов подготовки бухгалтерской (финансовой) отчетности, состава, структуры и содержания основных разделов бухгалтерской (финансовой) отчетности, 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 xml:space="preserve">знания в области управления компаниями, управления </w:t>
      </w:r>
      <w:r w:rsidR="00327812">
        <w:t>рисками и внутреннего контроля,</w:t>
      </w:r>
    </w:p>
    <w:p w:rsidR="00AD01E1" w:rsidRPr="00AD01E1" w:rsidRDefault="00AD01E1" w:rsidP="00AD01E1">
      <w:pPr>
        <w:pStyle w:val="a5"/>
        <w:tabs>
          <w:tab w:val="left" w:pos="682"/>
        </w:tabs>
        <w:kinsoku w:val="0"/>
        <w:overflowPunct w:val="0"/>
        <w:spacing w:before="119"/>
        <w:ind w:left="680" w:right="113"/>
        <w:jc w:val="both"/>
      </w:pPr>
      <w:r>
        <w:t xml:space="preserve">- </w:t>
      </w:r>
      <w:r w:rsidRPr="00AD01E1">
        <w:t>наличие хотя бы у одного из кандидатов (членов) опыта и знаний в области подготовки, анализа, оценки и аудита бухгалтерской (финансовой) отчетности.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Член Совета директоров Общества, являющийся </w:t>
      </w:r>
      <w:r w:rsidR="008E7E16" w:rsidRPr="00D53B09">
        <w:t>е</w:t>
      </w:r>
      <w:r w:rsidRPr="00D53B09">
        <w:t>диноличным исполнительным органом Общества</w:t>
      </w:r>
      <w:r w:rsidR="00CB3895" w:rsidRPr="00D53B09">
        <w:t>,</w:t>
      </w:r>
      <w:r w:rsidRPr="00D53B09">
        <w:t xml:space="preserve"> не может быть избран в состав Комитета.</w:t>
      </w:r>
    </w:p>
    <w:p w:rsidR="0056500D" w:rsidRPr="00D53B09" w:rsidRDefault="0056500D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Решение об избрании членов Комитета принимается простым большинством голосов членов Совета директоров Общества</w:t>
      </w:r>
      <w:r w:rsidR="00ED75BF" w:rsidRPr="00D53B09">
        <w:t>, принимающих участие в заседании Совета директоров</w:t>
      </w:r>
      <w:r w:rsidR="005E2872" w:rsidRPr="00D53B09">
        <w:t xml:space="preserve"> Общества</w:t>
      </w:r>
      <w:r w:rsidRPr="00D53B09">
        <w:t xml:space="preserve">. 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Члены Комитета могут избираться неограниченное число раз</w:t>
      </w:r>
      <w:r w:rsidR="00CB3895" w:rsidRPr="00D53B09">
        <w:t>.</w:t>
      </w:r>
    </w:p>
    <w:p w:rsidR="00C42C22" w:rsidRPr="00D53B09" w:rsidRDefault="00C42C22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>Полномочия всех или любого члена Комитета могут быть прекращены по решению Совета директоров Общества, принимаемому по инициативе Совета директоров Общества, Председателя Комитета, а также члена (членов) Комитета.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Полномочия всех или некоторых членов Комитета могут быть прекращены </w:t>
      </w:r>
      <w:r w:rsidR="00C42C22" w:rsidRPr="00D53B09">
        <w:t xml:space="preserve">в любое время </w:t>
      </w:r>
      <w:r w:rsidRPr="00D53B09">
        <w:t>в следующих случаях:</w:t>
      </w:r>
    </w:p>
    <w:p w:rsidR="00F968C8" w:rsidRPr="00317890" w:rsidRDefault="00C42C22" w:rsidP="007F7C43">
      <w:pPr>
        <w:numPr>
          <w:ilvl w:val="2"/>
          <w:numId w:val="2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по инициативе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члена</w:t>
      </w:r>
      <w:r w:rsidR="00F968C8" w:rsidRPr="0031789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="00EB69F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путем</w:t>
      </w:r>
      <w:r w:rsidR="00F968C8" w:rsidRPr="003178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направления</w:t>
      </w:r>
      <w:r w:rsidR="00F968C8" w:rsidRPr="003178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соответствующего</w:t>
      </w:r>
      <w:r w:rsidR="00F968C8" w:rsidRPr="003178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письменного</w:t>
      </w:r>
      <w:r w:rsidR="00F968C8" w:rsidRPr="0031789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заявления</w:t>
      </w:r>
      <w:r w:rsidR="00F968C8" w:rsidRPr="0031789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</w:t>
      </w:r>
      <w:r w:rsidR="00EB69F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="00EB69F8" w:rsidRPr="0031789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Совета</w:t>
      </w:r>
      <w:r w:rsidR="00EB69F8" w:rsidRPr="0031789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="00EB69F8" w:rsidRPr="0031789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z w:val="24"/>
          <w:szCs w:val="24"/>
        </w:rPr>
        <w:t>и</w:t>
      </w:r>
      <w:r w:rsidR="00EB69F8" w:rsidRPr="0031789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</w:t>
      </w:r>
      <w:r w:rsidR="00EB69F8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="00EB69F8" w:rsidRPr="0031789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EB69F8"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="00EB69F8" w:rsidRPr="003178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z w:val="24"/>
          <w:szCs w:val="24"/>
        </w:rPr>
        <w:t>за</w:t>
      </w:r>
      <w:r w:rsidR="00F968C8" w:rsidRPr="00317890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6A1361">
        <w:rPr>
          <w:rFonts w:ascii="Times New Roman" w:hAnsi="Times New Roman" w:cs="Times New Roman"/>
          <w:spacing w:val="-2"/>
          <w:sz w:val="24"/>
          <w:szCs w:val="24"/>
        </w:rPr>
        <w:t>30</w:t>
      </w:r>
      <w:r w:rsidR="00F968C8" w:rsidRPr="0031789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6A1361">
        <w:rPr>
          <w:rFonts w:ascii="Times New Roman" w:hAnsi="Times New Roman" w:cs="Times New Roman"/>
          <w:spacing w:val="-1"/>
          <w:sz w:val="24"/>
          <w:szCs w:val="24"/>
        </w:rPr>
        <w:t>календарных</w:t>
      </w:r>
      <w:r w:rsidR="00F968C8" w:rsidRPr="003178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spacing w:val="-1"/>
          <w:sz w:val="24"/>
          <w:szCs w:val="24"/>
        </w:rPr>
        <w:t>дней до даты сложения полномочий;</w:t>
      </w:r>
    </w:p>
    <w:p w:rsidR="00421228" w:rsidRDefault="00F968C8" w:rsidP="00764F2C">
      <w:pPr>
        <w:numPr>
          <w:ilvl w:val="2"/>
          <w:numId w:val="2"/>
        </w:numPr>
        <w:tabs>
          <w:tab w:val="left" w:pos="1276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08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истечение срока или прекращени</w:t>
      </w:r>
      <w:r w:rsidR="00267E47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полномочий член</w:t>
      </w:r>
      <w:r w:rsidR="00267E47">
        <w:rPr>
          <w:rFonts w:ascii="Times New Roman" w:hAnsi="Times New Roman" w:cs="Times New Roman"/>
          <w:spacing w:val="-1"/>
          <w:sz w:val="24"/>
          <w:szCs w:val="24"/>
        </w:rPr>
        <w:t>ов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Совета директоров Общества</w:t>
      </w:r>
      <w:r w:rsidR="00ED75BF">
        <w:rPr>
          <w:rFonts w:ascii="Times New Roman" w:hAnsi="Times New Roman" w:cs="Times New Roman"/>
          <w:spacing w:val="-1"/>
          <w:sz w:val="24"/>
          <w:szCs w:val="24"/>
        </w:rPr>
        <w:t>, сформировавшего действующий состав Комитета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968C8" w:rsidRPr="00421228" w:rsidRDefault="00F968C8" w:rsidP="00764F2C">
      <w:pPr>
        <w:numPr>
          <w:ilvl w:val="2"/>
          <w:numId w:val="2"/>
        </w:numPr>
        <w:tabs>
          <w:tab w:val="left" w:pos="156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08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>принятия решения Советом директоров Общества о прекращении полномочий члена Комитета.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В случае </w:t>
      </w:r>
      <w:r w:rsidR="00267E47" w:rsidRPr="00D53B09">
        <w:t>прекращения полномочий</w:t>
      </w:r>
      <w:r w:rsidRPr="00D53B09">
        <w:t xml:space="preserve"> члена Комитета Совет директоров Общества избирает нового члена Комитета. </w:t>
      </w:r>
      <w:r w:rsidR="00C42C22" w:rsidRPr="00D53B09">
        <w:t>При этом</w:t>
      </w:r>
      <w:r w:rsidRPr="00D53B09">
        <w:t xml:space="preserve"> член Комитета, подавший заявление о </w:t>
      </w:r>
      <w:r w:rsidR="00C42C22" w:rsidRPr="00D53B09">
        <w:t>прекращении (сложении)</w:t>
      </w:r>
      <w:r w:rsidRPr="00D53B09">
        <w:t xml:space="preserve"> своих полномочий, продолжает исполнять свои обязанности в полном объеме</w:t>
      </w:r>
      <w:r w:rsidR="00C42C22" w:rsidRPr="00D53B09">
        <w:t xml:space="preserve"> до избрания нового члена Комитета</w:t>
      </w:r>
      <w:r w:rsidRPr="00D53B09">
        <w:t>.</w:t>
      </w:r>
    </w:p>
    <w:p w:rsidR="00F968C8" w:rsidRPr="00D53B09" w:rsidRDefault="00F968C8" w:rsidP="00764F2C">
      <w:pPr>
        <w:pStyle w:val="a5"/>
        <w:numPr>
          <w:ilvl w:val="1"/>
          <w:numId w:val="7"/>
        </w:numPr>
        <w:tabs>
          <w:tab w:val="left" w:pos="682"/>
        </w:tabs>
        <w:kinsoku w:val="0"/>
        <w:overflowPunct w:val="0"/>
        <w:spacing w:before="119"/>
        <w:ind w:left="680" w:right="113" w:hanging="510"/>
        <w:jc w:val="both"/>
      </w:pPr>
      <w:r w:rsidRPr="00D53B09">
        <w:t xml:space="preserve">В случае </w:t>
      </w:r>
      <w:r w:rsidR="00267E47" w:rsidRPr="00D53B09">
        <w:t xml:space="preserve">прекращения </w:t>
      </w:r>
      <w:r w:rsidRPr="00D53B09">
        <w:t>полномочи</w:t>
      </w:r>
      <w:r w:rsidR="00267E47" w:rsidRPr="00D53B09">
        <w:t>й</w:t>
      </w:r>
      <w:r w:rsidRPr="00D53B09">
        <w:t xml:space="preserve"> член</w:t>
      </w:r>
      <w:r w:rsidR="00C42C22" w:rsidRPr="00D53B09">
        <w:t>ов</w:t>
      </w:r>
      <w:r w:rsidRPr="00D53B09">
        <w:t xml:space="preserve"> Комитета </w:t>
      </w:r>
      <w:r w:rsidR="00267E47" w:rsidRPr="00D53B09">
        <w:t xml:space="preserve">в связи с принятием решения о досрочном прекращении полномочий членов Совета директоров </w:t>
      </w:r>
      <w:r w:rsidRPr="00D53B09">
        <w:t>новый состав Комитета Совета директоров формируется в порядке, предусмотренном п</w:t>
      </w:r>
      <w:r w:rsidR="00267E47" w:rsidRPr="00D53B09">
        <w:t>унктом</w:t>
      </w:r>
      <w:r w:rsidRPr="00D53B09">
        <w:t xml:space="preserve"> 4.1 настоящего Положения.</w:t>
      </w:r>
    </w:p>
    <w:p w:rsidR="00317890" w:rsidRDefault="00317890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55B" w:rsidRPr="00D53B09" w:rsidRDefault="007F7C43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4" w:name="_Toc135039076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</w:t>
      </w:r>
      <w:r w:rsidR="00421228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79455B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>ПРАВА И ОБЯЗАННОСТИ ЧЛЕНОВ КОМИТЕТА</w:t>
      </w:r>
      <w:bookmarkEnd w:id="4"/>
    </w:p>
    <w:p w:rsidR="00DB30DA" w:rsidRPr="00421228" w:rsidRDefault="008E7E16" w:rsidP="007F7C43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 xml:space="preserve">Члены Комитета </w:t>
      </w:r>
      <w:r w:rsidR="00B96798" w:rsidRPr="00421228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421228">
        <w:rPr>
          <w:rFonts w:ascii="Times New Roman" w:hAnsi="Times New Roman" w:cs="Times New Roman"/>
          <w:spacing w:val="-1"/>
          <w:sz w:val="24"/>
          <w:szCs w:val="24"/>
        </w:rPr>
        <w:t>праве:</w:t>
      </w:r>
    </w:p>
    <w:p w:rsidR="00135EA5" w:rsidRPr="00421228" w:rsidRDefault="00D53B09" w:rsidP="007F7C43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</w:t>
      </w:r>
      <w:r w:rsidR="00135EA5" w:rsidRPr="00421228">
        <w:rPr>
          <w:rFonts w:ascii="Times New Roman" w:hAnsi="Times New Roman" w:cs="Times New Roman"/>
          <w:spacing w:val="-1"/>
          <w:sz w:val="24"/>
          <w:szCs w:val="24"/>
        </w:rPr>
        <w:t xml:space="preserve">накомиться с документами и материалами, необходимыми для решения вопросов, относящихся к компетенции Комитета. </w:t>
      </w:r>
    </w:p>
    <w:p w:rsidR="008E7E16" w:rsidRPr="00421228" w:rsidRDefault="008E7E16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 xml:space="preserve">получать, в том числе и от исполнительного органа </w:t>
      </w:r>
      <w:r w:rsidR="00135EA5" w:rsidRPr="00421228">
        <w:rPr>
          <w:rFonts w:ascii="Times New Roman" w:hAnsi="Times New Roman" w:cs="Times New Roman"/>
          <w:spacing w:val="-1"/>
          <w:sz w:val="24"/>
          <w:szCs w:val="24"/>
        </w:rPr>
        <w:t>и должностных лиц Общества</w:t>
      </w:r>
      <w:r w:rsidR="00AD01E1">
        <w:rPr>
          <w:rFonts w:ascii="Times New Roman" w:hAnsi="Times New Roman" w:cs="Times New Roman"/>
          <w:spacing w:val="-1"/>
          <w:sz w:val="24"/>
          <w:szCs w:val="24"/>
        </w:rPr>
        <w:t xml:space="preserve"> и компаний Группы</w:t>
      </w:r>
      <w:r w:rsidRPr="00421228">
        <w:rPr>
          <w:rFonts w:ascii="Times New Roman" w:hAnsi="Times New Roman" w:cs="Times New Roman"/>
          <w:spacing w:val="-1"/>
          <w:sz w:val="24"/>
          <w:szCs w:val="24"/>
        </w:rPr>
        <w:t>, информацию и материалы по вопросам компетенции Комитета в установленном настоящим Положением порядке;</w:t>
      </w:r>
    </w:p>
    <w:p w:rsidR="008E7E16" w:rsidRPr="00421228" w:rsidRDefault="008E7E16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>знакомиться с протоколами заседаний Комитета, Совета директоров и други</w:t>
      </w:r>
      <w:r w:rsidR="00AD01E1">
        <w:rPr>
          <w:rFonts w:ascii="Times New Roman" w:hAnsi="Times New Roman" w:cs="Times New Roman"/>
          <w:spacing w:val="-1"/>
          <w:sz w:val="24"/>
          <w:szCs w:val="24"/>
        </w:rPr>
        <w:t>х коллегиальных органов Общества и компаний Группы,</w:t>
      </w:r>
      <w:r w:rsidRPr="00421228">
        <w:rPr>
          <w:rFonts w:ascii="Times New Roman" w:hAnsi="Times New Roman" w:cs="Times New Roman"/>
          <w:spacing w:val="-1"/>
          <w:sz w:val="24"/>
          <w:szCs w:val="24"/>
        </w:rPr>
        <w:t xml:space="preserve"> получать их копии;</w:t>
      </w:r>
    </w:p>
    <w:p w:rsidR="00B96798" w:rsidRPr="00421228" w:rsidRDefault="00B96798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>вносить предложения о созыве заседания Комитета и о включении вопросов в повестку дня заседаний Комитета;</w:t>
      </w:r>
    </w:p>
    <w:p w:rsidR="008E7E16" w:rsidRPr="00421228" w:rsidRDefault="008E7E16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>требовать внесения в протокол заседания Комитета своего особого мнения по вопросам повестки дня, принимаемым решениям;</w:t>
      </w:r>
    </w:p>
    <w:p w:rsidR="008E7E16" w:rsidRPr="00421228" w:rsidRDefault="008E7E16" w:rsidP="00764F2C">
      <w:pPr>
        <w:numPr>
          <w:ilvl w:val="2"/>
          <w:numId w:val="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21228">
        <w:rPr>
          <w:rFonts w:ascii="Times New Roman" w:hAnsi="Times New Roman" w:cs="Times New Roman"/>
          <w:spacing w:val="-1"/>
          <w:sz w:val="24"/>
          <w:szCs w:val="24"/>
        </w:rPr>
        <w:t>добровольно сложить свои полномочия в установленном настоящим Положением порядке.</w:t>
      </w:r>
    </w:p>
    <w:p w:rsidR="008E7E16" w:rsidRPr="00D53B09" w:rsidRDefault="008E7E16" w:rsidP="00764F2C">
      <w:pPr>
        <w:numPr>
          <w:ilvl w:val="1"/>
          <w:numId w:val="8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Член</w:t>
      </w:r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Комитета обязан</w:t>
      </w:r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действовать в пределах своих прав в соответствии с целями и задачами Комитета;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действовать в интересах Общества разумно и добросовестно, с должной заботливостью и осмотрительностью;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выполнять обязанности члена Комитета, возложенные на него законодательством Российской Федерации, Уставом Общества, его внутренними документами;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воздерживаться от действий, которые приведут или потенциально способны привести к возникновению конфликта между его интересами и интересами Общества, а в случае наличия или возникновения такого конфликта - раскрывать информацию о нем Совету директоров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и Председателю Комитета, а также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принимать меры к соблюдению порядка совершения действий или заключения сделок, в которых у него есть заинтересованность;</w:t>
      </w:r>
      <w:proofErr w:type="gramEnd"/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не разглашать и не использовать в личных интересах или в интересах третьих лиц конфиденциальную информацию об Обществе и инсайдерскую информацию во время выполнения обязанностей члена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и в течение 5 (пяти) лет после прекращения его полномочий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присутствовать на заседаниях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, а в случае невозможности присутствия на заседании по уважительным причинам уведомить об этом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через секретаря 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до даты проведения заседания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, п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ри этом вправе направить свое письменное мнение по вопросам повестки дня;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участвовать в принятии решений </w:t>
      </w:r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Комитета 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путем </w:t>
      </w:r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участия </w:t>
      </w:r>
      <w:proofErr w:type="gramStart"/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>в</w:t>
      </w:r>
      <w:proofErr w:type="gramEnd"/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>проведений</w:t>
      </w:r>
      <w:proofErr w:type="gramEnd"/>
      <w:r w:rsidR="00135EA5"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заседаний Комитета и 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голосования по вопросам повестки дня;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принимать обоснованные решения, для чего изучать всю необходимую информацию (материалы) и доводить до сведения всех членов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всю без исключения информацию, имеющую отношение к принимаемым решениям;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при принятии решений оценивать риски и неблагоприятные последствия;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участвовать в проведении экспертиз проектов и программ,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рассматриваемых Комитетом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готовить предложения по улучшению финансово-хозяйственной деятельности Общества по поручению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готовить и выносить на рассмотрение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вопросы, входящие в его компетенцию;</w:t>
      </w:r>
    </w:p>
    <w:p w:rsidR="00135EA5" w:rsidRPr="00D53B09" w:rsidRDefault="00135EA5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>выполнять поручения Председателя Комитета;</w:t>
      </w:r>
    </w:p>
    <w:p w:rsidR="008E7E16" w:rsidRPr="00D53B09" w:rsidRDefault="008E7E16" w:rsidP="007F7C43">
      <w:pPr>
        <w:numPr>
          <w:ilvl w:val="2"/>
          <w:numId w:val="29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не передавать право голоса члена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 xml:space="preserve"> иному лицу, в том числе другому члену </w:t>
      </w:r>
      <w:r w:rsidR="00B96798" w:rsidRPr="00D53B09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53B09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317890" w:rsidRDefault="00317890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7890" w:rsidRPr="00D53B09" w:rsidRDefault="007F7C43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5" w:name="_Toc135039077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</w:t>
      </w:r>
      <w:r w:rsid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</w:t>
      </w:r>
      <w:r w:rsidR="00317890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ОРГАНИЗАЦИЯ </w:t>
      </w:r>
      <w:r w:rsidR="00393337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>ДЕЯТЕЛЬНОСТИ</w:t>
      </w:r>
      <w:r w:rsidR="00317890" w:rsidRPr="00D53B09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КОМИТЕТА</w:t>
      </w:r>
      <w:bookmarkEnd w:id="5"/>
    </w:p>
    <w:p w:rsidR="009C6C01" w:rsidRPr="002257F4" w:rsidRDefault="009C6C01" w:rsidP="007F7C43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Комитет возглавляет</w:t>
      </w:r>
      <w:r w:rsidR="002257F4">
        <w:rPr>
          <w:rFonts w:ascii="Times New Roman" w:hAnsi="Times New Roman" w:cs="Times New Roman"/>
          <w:spacing w:val="-1"/>
          <w:sz w:val="24"/>
          <w:szCs w:val="24"/>
        </w:rPr>
        <w:t>ся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Председател</w:t>
      </w:r>
      <w:r w:rsidR="002257F4">
        <w:rPr>
          <w:rFonts w:ascii="Times New Roman" w:hAnsi="Times New Roman" w:cs="Times New Roman"/>
          <w:spacing w:val="-1"/>
          <w:sz w:val="24"/>
          <w:szCs w:val="24"/>
        </w:rPr>
        <w:t>ем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r w:rsidR="002257F4">
        <w:rPr>
          <w:rFonts w:ascii="Times New Roman" w:hAnsi="Times New Roman" w:cs="Times New Roman"/>
          <w:spacing w:val="-1"/>
          <w:sz w:val="24"/>
          <w:szCs w:val="24"/>
        </w:rPr>
        <w:t>избираемым простым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большинством голосов всех членов Совета директоров. Совет директоров вправе в любой момент прекратить полномочия Председателя Комитета и избрать нового Председателя Комитета. </w:t>
      </w:r>
    </w:p>
    <w:p w:rsidR="009C6C01" w:rsidRPr="002257F4" w:rsidRDefault="009C6C01" w:rsidP="00764F2C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Председатель Комитета: </w:t>
      </w:r>
    </w:p>
    <w:p w:rsidR="009C6C01" w:rsidRPr="002257F4" w:rsidRDefault="009C6C01" w:rsidP="00780848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организует работу Комитета;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созывает заседания Комитета и председательствует на них;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определяет повестку дня заседаний Комитета, а также иные вопросы, связанные с подготовкой и проведением заседаний Комитета;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распределяет обязанности между членами Комитета, дает им поручения;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осуществляет контроль исполнения принятых решений;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2257F4">
        <w:rPr>
          <w:rFonts w:ascii="Times New Roman" w:hAnsi="Times New Roman" w:cs="Times New Roman"/>
          <w:spacing w:val="-1"/>
          <w:sz w:val="24"/>
          <w:szCs w:val="24"/>
        </w:rPr>
        <w:t>отчитывается о работе</w:t>
      </w:r>
      <w:proofErr w:type="gramEnd"/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Комитета перед Советом директоров Общества; </w:t>
      </w:r>
    </w:p>
    <w:p w:rsidR="009C6C01" w:rsidRPr="002257F4" w:rsidRDefault="009C6C01" w:rsidP="00764F2C">
      <w:pPr>
        <w:numPr>
          <w:ilvl w:val="2"/>
          <w:numId w:val="11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представляет Комитет в отношениях с Президентом, исполнительными органами Общества и компаний его группы лиц, иными должностными лицами, Ревизионной комиссией, внутренним и внешним аудиторами Общества, другими лицами и организациями, привлеченными к работе Комитета. </w:t>
      </w:r>
    </w:p>
    <w:p w:rsidR="009C6C01" w:rsidRPr="002257F4" w:rsidRDefault="009C6C01" w:rsidP="00764F2C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Организационно-техническое обеспечение деятельности Комитета осуществляет Секретарь Совета директоров (далее – «Секретарь Комитета»), если иное лицо не назначено секретарем Комитета Советом директоров Общества.</w:t>
      </w:r>
    </w:p>
    <w:p w:rsidR="009C6C01" w:rsidRPr="002257F4" w:rsidRDefault="009C6C01" w:rsidP="00764F2C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В рамках своих полномочий </w:t>
      </w:r>
      <w:r w:rsidR="002257F4" w:rsidRPr="002257F4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екретарь Комитета: </w:t>
      </w:r>
    </w:p>
    <w:p w:rsidR="009C6C01" w:rsidRPr="002257F4" w:rsidRDefault="009C6C01" w:rsidP="00EA6003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направляет членам Комитета уведомления о предстоящих заседаниях и материалы по вопросам повестки дня;</w:t>
      </w:r>
    </w:p>
    <w:p w:rsidR="009C6C01" w:rsidRPr="002257F4" w:rsidRDefault="009C6C01" w:rsidP="00764F2C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организует сбор бюллетеней для голосования в случае проведения заочного заседания Комитета; </w:t>
      </w:r>
    </w:p>
    <w:p w:rsidR="009C6C01" w:rsidRPr="002257F4" w:rsidRDefault="009C6C01" w:rsidP="00764F2C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обеспечивает подготовку протоколов заседания Комитета;</w:t>
      </w:r>
    </w:p>
    <w:p w:rsidR="009C6C01" w:rsidRPr="002257F4" w:rsidRDefault="009C6C01" w:rsidP="00764F2C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подписывает копии и выписки из протоколов заседаний Комитета;</w:t>
      </w:r>
    </w:p>
    <w:p w:rsidR="009C6C01" w:rsidRPr="002257F4" w:rsidRDefault="009C6C01" w:rsidP="00764F2C">
      <w:pPr>
        <w:numPr>
          <w:ilvl w:val="2"/>
          <w:numId w:val="12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выполняет поручения Председателя Комитета.</w:t>
      </w:r>
    </w:p>
    <w:p w:rsidR="009C6C01" w:rsidRDefault="009C6C01" w:rsidP="00764F2C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К работе Комитета могут привлекаться сотрудники Общества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 xml:space="preserve"> и компаний Группы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, представители акционеров, а также иные лица (специалисты, эксперты и др.). </w:t>
      </w:r>
    </w:p>
    <w:p w:rsidR="00EA6003" w:rsidRPr="00EA6003" w:rsidRDefault="00EA6003" w:rsidP="00EA6003">
      <w:pPr>
        <w:numPr>
          <w:ilvl w:val="1"/>
          <w:numId w:val="10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Комитет проводит на регулярной основе оценку (самооценку) качества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EA6003"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EA6003">
        <w:rPr>
          <w:rFonts w:ascii="Times New Roman" w:hAnsi="Times New Roman" w:cs="Times New Roman"/>
          <w:spacing w:val="-1"/>
          <w:sz w:val="24"/>
          <w:szCs w:val="24"/>
        </w:rPr>
        <w:t>ей работы, в том числе в отношении следующих критериев:</w:t>
      </w:r>
    </w:p>
    <w:p w:rsidR="00EA6003" w:rsidRPr="00EA6003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независимость членов Комитета; </w:t>
      </w:r>
    </w:p>
    <w:p w:rsidR="00EA6003" w:rsidRPr="00EA6003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эффективность реализации задач Комитета; </w:t>
      </w:r>
    </w:p>
    <w:p w:rsidR="00EA6003" w:rsidRPr="00EA6003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понимание роли Комитета исполнительными органами, ключевыми работниками и внутренним аудитором; </w:t>
      </w:r>
    </w:p>
    <w:p w:rsidR="00EA6003" w:rsidRPr="00EA6003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уровень существенности рассмотренных Комитетом вопросов, </w:t>
      </w:r>
    </w:p>
    <w:p w:rsidR="00EA6003" w:rsidRPr="002257F4" w:rsidRDefault="00EA6003" w:rsidP="00EA6003">
      <w:pPr>
        <w:numPr>
          <w:ilvl w:val="2"/>
          <w:numId w:val="30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рассмотренные во взаимодействии с внутренним аудитором,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внешним </w:t>
      </w:r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аудитором вопросы, в том </w:t>
      </w:r>
      <w:proofErr w:type="gramStart"/>
      <w:r w:rsidRPr="00EA6003">
        <w:rPr>
          <w:rFonts w:ascii="Times New Roman" w:hAnsi="Times New Roman" w:cs="Times New Roman"/>
          <w:spacing w:val="-1"/>
          <w:sz w:val="24"/>
          <w:szCs w:val="24"/>
        </w:rPr>
        <w:t>числе</w:t>
      </w:r>
      <w:proofErr w:type="gramEnd"/>
      <w:r w:rsidRPr="00EA6003">
        <w:rPr>
          <w:rFonts w:ascii="Times New Roman" w:hAnsi="Times New Roman" w:cs="Times New Roman"/>
          <w:spacing w:val="-1"/>
          <w:sz w:val="24"/>
          <w:szCs w:val="24"/>
        </w:rPr>
        <w:t xml:space="preserve"> по которым позиция Комитета расходится с мнением исполнительных органов и (или) Совета директоров.</w:t>
      </w:r>
    </w:p>
    <w:p w:rsidR="000C29C9" w:rsidRDefault="000C29C9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0F0" w:rsidRPr="002257F4" w:rsidRDefault="00780848" w:rsidP="002257F4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6" w:name="_Toc135039078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6</w:t>
      </w:r>
      <w:r w:rsidR="002257F4" w:rsidRPr="002257F4">
        <w:rPr>
          <w:rFonts w:ascii="Times New Roman" w:hAnsi="Times New Roman" w:cs="Times New Roman"/>
          <w:b/>
          <w:bCs/>
          <w:spacing w:val="-1"/>
          <w:sz w:val="24"/>
          <w:szCs w:val="24"/>
        </w:rPr>
        <w:t>. ЗАСЕДАНИЯ КОМИТЕТА</w:t>
      </w:r>
      <w:bookmarkEnd w:id="6"/>
    </w:p>
    <w:p w:rsidR="006040F0" w:rsidRPr="002257F4" w:rsidRDefault="006040F0" w:rsidP="00780848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Заседания Комитета проводятся регулярно по мере необходимости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 в зависимости от характера и объема решаемых вопросов</w:t>
      </w:r>
      <w:r w:rsidR="006A1361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61205" w:rsidRPr="002257F4" w:rsidRDefault="006040F0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Заседания Комитета </w:t>
      </w:r>
      <w:r w:rsidR="00261205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(очередные и внеочередные)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>созываются Председателем Комитета</w:t>
      </w:r>
      <w:r w:rsidR="00261205" w:rsidRPr="002257F4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61205" w:rsidRPr="002257F4" w:rsidRDefault="00261205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Каждое первое заседание вновь избранного Комитета проводится по возможности не позднее 30 (тридцати) рабочих дней </w:t>
      </w:r>
      <w:proofErr w:type="gramStart"/>
      <w:r w:rsidRPr="002257F4">
        <w:rPr>
          <w:rFonts w:ascii="Times New Roman" w:hAnsi="Times New Roman" w:cs="Times New Roman"/>
          <w:spacing w:val="-1"/>
          <w:sz w:val="24"/>
          <w:szCs w:val="24"/>
        </w:rPr>
        <w:t>с даты проведения</w:t>
      </w:r>
      <w:proofErr w:type="gramEnd"/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заседания Совета директоров Общества, на котором были избраны члены Комитета.</w:t>
      </w:r>
    </w:p>
    <w:p w:rsidR="00E339AA" w:rsidRPr="002257F4" w:rsidRDefault="00261205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Иные </w:t>
      </w:r>
      <w:r w:rsidR="00B25FF4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очередные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>заседания Комитета проводятся в сроки, установленные</w:t>
      </w:r>
      <w:r w:rsidR="006040F0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в соответствии с утвержденным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по возможности </w:t>
      </w:r>
      <w:r w:rsidR="006040F0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на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первом </w:t>
      </w:r>
      <w:r w:rsidR="006040F0" w:rsidRPr="002257F4">
        <w:rPr>
          <w:rFonts w:ascii="Times New Roman" w:hAnsi="Times New Roman" w:cs="Times New Roman"/>
          <w:spacing w:val="-1"/>
          <w:sz w:val="24"/>
          <w:szCs w:val="24"/>
        </w:rPr>
        <w:t>заседании Комитета планом работы</w:t>
      </w:r>
      <w:r w:rsidR="00227704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227704" w:rsidRPr="002257F4" w:rsidRDefault="00227704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Проводимые помимо </w:t>
      </w:r>
      <w:proofErr w:type="gramStart"/>
      <w:r w:rsidR="00E339AA" w:rsidRPr="002257F4">
        <w:rPr>
          <w:rFonts w:ascii="Times New Roman" w:hAnsi="Times New Roman" w:cs="Times New Roman"/>
          <w:spacing w:val="-1"/>
          <w:sz w:val="24"/>
          <w:szCs w:val="24"/>
        </w:rPr>
        <w:t>очередных</w:t>
      </w:r>
      <w:proofErr w:type="gramEnd"/>
      <w:r w:rsidR="005A3FCD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257F4">
        <w:rPr>
          <w:rFonts w:ascii="Times New Roman" w:hAnsi="Times New Roman" w:cs="Times New Roman"/>
          <w:spacing w:val="-1"/>
          <w:sz w:val="24"/>
          <w:szCs w:val="24"/>
        </w:rPr>
        <w:t>заседания Комитета являются внеочередными.</w:t>
      </w:r>
    </w:p>
    <w:p w:rsidR="005A3FCD" w:rsidRPr="002257F4" w:rsidRDefault="00B25FF4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257F4">
        <w:rPr>
          <w:rFonts w:ascii="Times New Roman" w:hAnsi="Times New Roman" w:cs="Times New Roman"/>
          <w:spacing w:val="-1"/>
          <w:sz w:val="24"/>
          <w:szCs w:val="24"/>
        </w:rPr>
        <w:t>Внеочередные з</w:t>
      </w:r>
      <w:r w:rsidR="005A3FCD" w:rsidRPr="002257F4">
        <w:rPr>
          <w:rFonts w:ascii="Times New Roman" w:hAnsi="Times New Roman" w:cs="Times New Roman"/>
          <w:spacing w:val="-1"/>
          <w:sz w:val="24"/>
          <w:szCs w:val="24"/>
        </w:rPr>
        <w:t>аседания Комитета проводятся</w:t>
      </w:r>
      <w:r w:rsidR="00964985" w:rsidRPr="002257F4">
        <w:rPr>
          <w:rFonts w:ascii="Times New Roman" w:hAnsi="Times New Roman" w:cs="Times New Roman"/>
          <w:spacing w:val="-1"/>
          <w:sz w:val="24"/>
          <w:szCs w:val="24"/>
        </w:rPr>
        <w:t xml:space="preserve"> в следующих случаях</w:t>
      </w:r>
      <w:r w:rsidR="005A3FCD" w:rsidRPr="002257F4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5A3FCD" w:rsidRPr="00BC2BBF" w:rsidRDefault="005A3FCD" w:rsidP="00780848">
      <w:pPr>
        <w:numPr>
          <w:ilvl w:val="2"/>
          <w:numId w:val="14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при включении в повестку заседания Совета директоров Общества вопрос</w:t>
      </w:r>
      <w:proofErr w:type="gramStart"/>
      <w:r w:rsidRPr="00BC2BBF">
        <w:rPr>
          <w:rFonts w:ascii="Times New Roman" w:hAnsi="Times New Roman" w:cs="Times New Roman"/>
          <w:spacing w:val="-1"/>
          <w:sz w:val="24"/>
          <w:szCs w:val="24"/>
        </w:rPr>
        <w:t>а(</w:t>
      </w:r>
      <w:proofErr w:type="spellStart"/>
      <w:proofErr w:type="gramEnd"/>
      <w:r w:rsidRPr="00BC2BBF">
        <w:rPr>
          <w:rFonts w:ascii="Times New Roman" w:hAnsi="Times New Roman" w:cs="Times New Roman"/>
          <w:spacing w:val="-1"/>
          <w:sz w:val="24"/>
          <w:szCs w:val="24"/>
        </w:rPr>
        <w:t>ов</w:t>
      </w:r>
      <w:proofErr w:type="spellEnd"/>
      <w:r w:rsidRPr="00BC2BBF">
        <w:rPr>
          <w:rFonts w:ascii="Times New Roman" w:hAnsi="Times New Roman" w:cs="Times New Roman"/>
          <w:spacing w:val="-1"/>
          <w:sz w:val="24"/>
          <w:szCs w:val="24"/>
        </w:rPr>
        <w:t>), подготовка рекомендаций по которому относится к компетенции Комитета (на основании уведомления о заседании);</w:t>
      </w:r>
    </w:p>
    <w:p w:rsidR="005A3FCD" w:rsidRPr="00BC2BBF" w:rsidRDefault="005A3FCD" w:rsidP="00764F2C">
      <w:pPr>
        <w:numPr>
          <w:ilvl w:val="2"/>
          <w:numId w:val="14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по собственной инициативе Председателя Комитета;</w:t>
      </w:r>
    </w:p>
    <w:p w:rsidR="005A3FCD" w:rsidRPr="00BC2BBF" w:rsidRDefault="005A3FCD" w:rsidP="00764F2C">
      <w:pPr>
        <w:numPr>
          <w:ilvl w:val="2"/>
          <w:numId w:val="14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по поручению Совета директоров либо Председателя Совета 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директоров Общества;</w:t>
      </w:r>
    </w:p>
    <w:p w:rsidR="00C13B30" w:rsidRPr="00BC2BBF" w:rsidRDefault="00C13B30" w:rsidP="00764F2C">
      <w:pPr>
        <w:numPr>
          <w:ilvl w:val="2"/>
          <w:numId w:val="14"/>
        </w:numPr>
        <w:tabs>
          <w:tab w:val="left" w:pos="141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418" w:right="113" w:hanging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по предложению любого из членов Комитета, члена Совета директоров или Президента Общества, члена Ревизионной комиссии Общества, аудитора</w:t>
      </w:r>
      <w:r w:rsidR="00964985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Общества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, внутреннего аудитора</w:t>
      </w:r>
      <w:r w:rsidR="00964985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Общества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6040F0" w:rsidRPr="00BC2BBF" w:rsidRDefault="00C13B30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редложения по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созыву и/или включению вопросов в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повестк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2770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дня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заседания Комитета </w:t>
      </w:r>
      <w:r w:rsidR="005A3FCD" w:rsidRPr="00BC2BBF">
        <w:rPr>
          <w:rFonts w:ascii="Times New Roman" w:hAnsi="Times New Roman" w:cs="Times New Roman"/>
          <w:spacing w:val="-1"/>
          <w:sz w:val="24"/>
          <w:szCs w:val="24"/>
        </w:rPr>
        <w:t>направляются</w:t>
      </w:r>
      <w:r w:rsidR="0022770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на имя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Председател</w:t>
      </w:r>
      <w:r w:rsidR="00227704" w:rsidRPr="00BC2BB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</w:t>
      </w:r>
      <w:r w:rsidR="0022770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через секретаря Комитета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и должны содержать формулировку вопроса, обоснование необходимости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>рассмотрения вопроса, проект решения Комитета, а также сопроводительные материалы и иную необходимую информацию.</w:t>
      </w:r>
    </w:p>
    <w:p w:rsidR="00C13B30" w:rsidRPr="00BC2BBF" w:rsidRDefault="00C13B30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течение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3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hAnsi="Times New Roman" w:cs="Times New Roman"/>
          <w:spacing w:val="-1"/>
          <w:sz w:val="24"/>
          <w:szCs w:val="24"/>
        </w:rPr>
        <w:t>трех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рабочих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дней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с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даты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предъявления</w:t>
      </w:r>
      <w:proofErr w:type="gramEnd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предложения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созыве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внеочередного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64985" w:rsidRPr="00BC2BBF">
        <w:rPr>
          <w:rFonts w:ascii="Times New Roman" w:hAnsi="Times New Roman" w:cs="Times New Roman"/>
          <w:spacing w:val="-1"/>
          <w:sz w:val="24"/>
          <w:szCs w:val="24"/>
        </w:rPr>
        <w:t>и/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или включении вопроса в повестку дня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принимает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решение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проведении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внеочередного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либо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об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отказе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созыве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внеочередного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Комитета.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 принятом решении сообщается лицу, направившему предложение.</w:t>
      </w:r>
    </w:p>
    <w:p w:rsidR="00C13B30" w:rsidRPr="00BC2BBF" w:rsidRDefault="00C13B30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Председатель Комитета имеет право включить поступившие предложения в повестку дня очередного заседания или созвать внеочередное заседание Комитета.</w:t>
      </w:r>
    </w:p>
    <w:p w:rsidR="00D3572C" w:rsidRPr="00BC2BBF" w:rsidRDefault="005A3FCD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При созыве заседания Комитета Председатель Комитета определяет дату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время заседания </w:t>
      </w:r>
      <w:r w:rsidR="00D3572C">
        <w:rPr>
          <w:rFonts w:ascii="Times New Roman" w:hAnsi="Times New Roman" w:cs="Times New Roman"/>
          <w:spacing w:val="-1"/>
          <w:sz w:val="24"/>
          <w:szCs w:val="24"/>
        </w:rPr>
        <w:t xml:space="preserve">(дату и время представления заполненных бюллетеней для голосования в случае заочного голосования),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место,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форму проведения заседания, повестку дня заседания,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перечень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>приглашенных лиц, а также перечень прилагаемых материалов.</w:t>
      </w:r>
    </w:p>
    <w:p w:rsidR="005A3FCD" w:rsidRPr="00BC2BBF" w:rsidRDefault="005A3FCD" w:rsidP="00764F2C">
      <w:pPr>
        <w:numPr>
          <w:ilvl w:val="1"/>
          <w:numId w:val="13"/>
        </w:num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О проведении заседания Комитета все его члены по возможности уведомляются не позднее, чем за 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три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) 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рабочих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дн</w:t>
      </w:r>
      <w:r w:rsidR="00C13B30" w:rsidRPr="00BC2BB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до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даты </w:t>
      </w:r>
      <w:r w:rsidR="00261205" w:rsidRPr="00BC2BBF">
        <w:rPr>
          <w:rFonts w:ascii="Times New Roman" w:hAnsi="Times New Roman" w:cs="Times New Roman"/>
          <w:spacing w:val="-1"/>
          <w:sz w:val="24"/>
          <w:szCs w:val="24"/>
        </w:rPr>
        <w:t>проведения заседания.</w:t>
      </w:r>
    </w:p>
    <w:p w:rsidR="005A3FCD" w:rsidRPr="00BC2BBF" w:rsidRDefault="005A3FCD" w:rsidP="00BC2BBF">
      <w:pPr>
        <w:tabs>
          <w:tab w:val="left" w:pos="72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Уведомление о проведении заседания, а также </w:t>
      </w:r>
      <w:r w:rsidR="00261205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письменное мнение (в случае проведения заседания Комитета в очной форме) или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бюллетень для голосования (в случае проведения заседания Комитета в заочной форме) направля</w:t>
      </w:r>
      <w:r w:rsidR="00261205" w:rsidRPr="00BC2BBF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тся каждому члену Комитета по последнему известному адресу электронной почты. К уведомлению прилагаются материалы по вопросам повестки дня (при их наличии).</w:t>
      </w:r>
    </w:p>
    <w:p w:rsidR="005A3FCD" w:rsidRPr="00BC2BBF" w:rsidRDefault="005A3FCD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 случае </w:t>
      </w:r>
      <w:proofErr w:type="gramStart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обеспечения возможности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осуществления права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голоса всех членов</w:t>
      </w:r>
      <w:proofErr w:type="gramEnd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 (путем их присутствия на заседании либо направления письменного мнения / бюллетеня по вопросам повестки) заседание может быть созвано менее чем за </w:t>
      </w:r>
      <w:r w:rsidR="00BC2BBF">
        <w:rPr>
          <w:rFonts w:ascii="Times New Roman" w:hAnsi="Times New Roman" w:cs="Times New Roman"/>
          <w:spacing w:val="-1"/>
          <w:sz w:val="24"/>
          <w:szCs w:val="24"/>
        </w:rPr>
        <w:t>3 (три) рабочих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дн</w:t>
      </w:r>
      <w:r w:rsidR="00BC2BB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5A3FCD" w:rsidRPr="00BC2BBF" w:rsidRDefault="005A3FCD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gramStart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неотложных случаях, в том числе, если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соответствии с требованиями действующего законодательства Комитет должен принять рекомендации в срок, составляющий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5 (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пять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или менее дней с даты наступления соответствующего обстоятельства, уве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домление о проведении заседания, бюллетень для голосования и материалы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мо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гу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т быть направлен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более короткие сроки, 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которые устанавливаются в таком случае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созывающим заседание лицом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 учетом необходимости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соблюдени</w:t>
      </w:r>
      <w:r w:rsidR="00E339AA" w:rsidRPr="00BC2BBF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сроков принятия</w:t>
      </w:r>
      <w:proofErr w:type="gramEnd"/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решения Комитетом. </w:t>
      </w:r>
    </w:p>
    <w:p w:rsidR="006040F0" w:rsidRPr="00BC2BBF" w:rsidRDefault="00C13B30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В случае присутствия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на заседании Комитета, проводимом в очной форме,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>всех членов 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, на нем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могут рассматриваться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также </w:t>
      </w:r>
      <w:r w:rsidR="006040F0" w:rsidRPr="00BC2BBF">
        <w:rPr>
          <w:rFonts w:ascii="Times New Roman" w:hAnsi="Times New Roman" w:cs="Times New Roman"/>
          <w:spacing w:val="-1"/>
          <w:sz w:val="24"/>
          <w:szCs w:val="24"/>
        </w:rPr>
        <w:t>вопросы, не включенные в повестку заседания.</w:t>
      </w:r>
    </w:p>
    <w:p w:rsidR="00F968C8" w:rsidRPr="00317890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Подготовка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осуществляется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Секретарем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под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руководством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Председателя Комитета.</w:t>
      </w:r>
    </w:p>
    <w:p w:rsidR="00ED6BB3" w:rsidRPr="00BC2BBF" w:rsidRDefault="00ED6BB3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Заседания Комитета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должны проводиться по возможности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очной (совместного присутствия)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 форме, однако при необходимости могут быть организованы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заочной (заочное голосование) форме. </w:t>
      </w:r>
    </w:p>
    <w:p w:rsidR="00215C3E" w:rsidRPr="008E279F" w:rsidRDefault="00215C3E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 заседаниях Комитета могут присутствовать только Председатель Комитета и его члены, однако при наличии необходимости в этом по решению Комитета на отдельные заседания могут приглашаться иные лица</w:t>
      </w:r>
      <w:r w:rsidR="00780848">
        <w:rPr>
          <w:rFonts w:ascii="Times New Roman" w:hAnsi="Times New Roman" w:cs="Times New Roman"/>
          <w:spacing w:val="-1"/>
          <w:sz w:val="24"/>
          <w:szCs w:val="24"/>
        </w:rPr>
        <w:t>, в том числе главный бухгалтер,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и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ные работники Общества и Группы,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0848">
        <w:rPr>
          <w:rFonts w:ascii="Times New Roman" w:hAnsi="Times New Roman" w:cs="Times New Roman"/>
          <w:spacing w:val="-1"/>
          <w:sz w:val="24"/>
          <w:szCs w:val="24"/>
        </w:rPr>
        <w:t xml:space="preserve">члены Ревизионной </w:t>
      </w:r>
      <w:r w:rsidR="00780848" w:rsidRPr="008E279F">
        <w:rPr>
          <w:rFonts w:ascii="Times New Roman" w:hAnsi="Times New Roman" w:cs="Times New Roman"/>
          <w:spacing w:val="-1"/>
          <w:sz w:val="24"/>
          <w:szCs w:val="24"/>
        </w:rPr>
        <w:t xml:space="preserve">комиссии, руководитель внутреннего аудита, </w:t>
      </w:r>
      <w:r w:rsidRPr="008E279F">
        <w:rPr>
          <w:rFonts w:ascii="Times New Roman" w:hAnsi="Times New Roman" w:cs="Times New Roman"/>
          <w:spacing w:val="-1"/>
          <w:sz w:val="24"/>
          <w:szCs w:val="24"/>
        </w:rPr>
        <w:t>представители внешнего аудитора.</w:t>
      </w:r>
    </w:p>
    <w:p w:rsidR="00215C3E" w:rsidRDefault="00215C3E" w:rsidP="00215C3E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На заседаниях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председательствует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>
        <w:rPr>
          <w:rFonts w:ascii="Times New Roman" w:hAnsi="Times New Roman" w:cs="Times New Roman"/>
          <w:spacing w:val="-1"/>
          <w:sz w:val="24"/>
          <w:szCs w:val="24"/>
        </w:rPr>
        <w:t>. В случае невозможности присутствия</w:t>
      </w:r>
      <w:r w:rsidRPr="00D357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Председателя Комитета присутствующие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члены Комитета избирают председательствующего на заседании большинством голосов членов Комитета, участвующих в заседании. </w:t>
      </w:r>
    </w:p>
    <w:p w:rsidR="00790EDC" w:rsidRPr="00BC2BBF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Заседание Комитета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является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правомочным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(имеет кворум),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если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в нем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принимают участие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не менее двух третей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числа избранных членов Комитета. Наличие кворума определяет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ся 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секретарем Комитета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при открытии заседания</w:t>
      </w:r>
      <w:r w:rsidR="00ED6BB3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(подведении итогов голосования в случае проведения заседания в заочной фор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="00ED6BB3" w:rsidRPr="00BC2BBF">
        <w:rPr>
          <w:rFonts w:ascii="Times New Roman" w:hAnsi="Times New Roman" w:cs="Times New Roman"/>
          <w:spacing w:val="-1"/>
          <w:sz w:val="24"/>
          <w:szCs w:val="24"/>
        </w:rPr>
        <w:t>е)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790EDC" w:rsidRPr="00BC2BBF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При определении наличия кворума 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и результатов голосования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на заседании Комитета</w:t>
      </w:r>
      <w:r w:rsidR="00ED6BB3" w:rsidRPr="00BC2BBF">
        <w:rPr>
          <w:rFonts w:ascii="Times New Roman" w:hAnsi="Times New Roman" w:cs="Times New Roman"/>
          <w:spacing w:val="-1"/>
          <w:sz w:val="24"/>
          <w:szCs w:val="24"/>
        </w:rPr>
        <w:t>, проводимом в очной форме,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учитывается письменное мнение члена Комитета, отсутствующего на заседании Комитета. При отсутствии кворума для проведения заседания Комитета 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может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быть проведено повторное заседание Комитета в течение 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>10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>десяти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) рабочих дней с той же повесткой дня.</w:t>
      </w:r>
      <w:r w:rsidR="00ED6BB3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Член Комитета также считается присутствующим </w:t>
      </w:r>
      <w:r w:rsidR="00790EDC" w:rsidRPr="0031789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заседании, проводимом в очной форме, если </w:t>
      </w:r>
      <w:r w:rsidR="00790EDC" w:rsidRPr="00317890">
        <w:rPr>
          <w:rFonts w:ascii="Times New Roman" w:hAnsi="Times New Roman" w:cs="Times New Roman"/>
          <w:spacing w:val="-1"/>
          <w:sz w:val="24"/>
          <w:szCs w:val="24"/>
        </w:rPr>
        <w:t>он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участвует в заседании с применением сре</w:t>
      </w:r>
      <w:proofErr w:type="gramStart"/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дств св</w:t>
      </w:r>
      <w:proofErr w:type="gramEnd"/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язи (телефонные конференции, видеоконференции с применением </w:t>
      </w:r>
      <w:r w:rsidR="00780848">
        <w:rPr>
          <w:rFonts w:ascii="Times New Roman" w:hAnsi="Times New Roman" w:cs="Times New Roman"/>
          <w:spacing w:val="-1"/>
          <w:sz w:val="24"/>
          <w:szCs w:val="24"/>
        </w:rPr>
        <w:t>соответствующих программ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и др.).</w:t>
      </w:r>
    </w:p>
    <w:p w:rsidR="00F968C8" w:rsidRPr="00BC2BBF" w:rsidRDefault="00ED6BB3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При определении наличия кворума 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и результатов голосования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на заседании Комитета, проводимом в заочной форме, учитываются </w:t>
      </w:r>
      <w:proofErr w:type="gramStart"/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подписанный</w:t>
      </w:r>
      <w:proofErr w:type="gramEnd"/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членами Комитета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бюллетен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и для голосования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968C8" w:rsidRPr="00BC2BBF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Письменное мнение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, бюллетень для голосования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член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 должн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однозначно определять позицию члена Комитета по вопросу и указывать 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вариант голосования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член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 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(«за», «против» или «воздержался»)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по предложенному проекту решения.</w:t>
      </w:r>
    </w:p>
    <w:p w:rsidR="00F968C8" w:rsidRPr="00BC2BBF" w:rsidRDefault="00F968C8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Письменное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мнение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, бюллетень для голосования, содержащи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поправки и оговорки по предложенному проекту решения, не подлеж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т учету при определении кворума и результатов голосования.</w:t>
      </w:r>
    </w:p>
    <w:p w:rsidR="00F968C8" w:rsidRPr="00BC2BBF" w:rsidRDefault="00F968C8" w:rsidP="00BC2BB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Письменное мнение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, бюллетень для голосования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члена Комитета должн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быть 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>представлены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Секретар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Комитета 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 оригинале либо посредством факсимильной или электронной связи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не позднее </w:t>
      </w:r>
      <w:r w:rsidR="00B25FF4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времени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начала заседания Комитета, рассматривающего вопросы, по которым предоставлено письменное мнение</w:t>
      </w:r>
      <w:r w:rsidR="00790EDC" w:rsidRPr="00BC2BBF">
        <w:rPr>
          <w:rFonts w:ascii="Times New Roman" w:hAnsi="Times New Roman" w:cs="Times New Roman"/>
          <w:spacing w:val="-1"/>
          <w:sz w:val="24"/>
          <w:szCs w:val="24"/>
        </w:rPr>
        <w:t>, бюллетень для голосования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F968C8" w:rsidRPr="00790EDC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При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 xml:space="preserve"> решении вопросов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каждый член Комитета обладает одним голосом.</w:t>
      </w:r>
      <w:r w:rsidR="00790EDC" w:rsidRPr="00790ED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ередача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права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голоса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членом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иным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лицам,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том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числе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другим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членам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Комитета,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90EDC">
        <w:rPr>
          <w:rFonts w:ascii="Times New Roman" w:hAnsi="Times New Roman" w:cs="Times New Roman"/>
          <w:spacing w:val="-1"/>
          <w:sz w:val="24"/>
          <w:szCs w:val="24"/>
        </w:rPr>
        <w:t>не допускается.</w:t>
      </w:r>
    </w:p>
    <w:p w:rsidR="00F968C8" w:rsidRPr="00BC2BBF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Решения Комитета принимаются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простым 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>большинством голосов членов Комитета, принимающих участие в заседании.</w:t>
      </w:r>
    </w:p>
    <w:p w:rsidR="00F968C8" w:rsidRPr="00317890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Не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позднее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5A48" w:rsidRPr="00BC2BBF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(</w:t>
      </w:r>
      <w:r w:rsidR="00185A48">
        <w:rPr>
          <w:rFonts w:ascii="Times New Roman" w:hAnsi="Times New Roman" w:cs="Times New Roman"/>
          <w:spacing w:val="-1"/>
          <w:sz w:val="24"/>
          <w:szCs w:val="24"/>
        </w:rPr>
        <w:t>пяти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)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рабочих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дней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после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проведения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3572C" w:rsidRPr="00BC2BBF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екретарь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составляет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протокол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заседания,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который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подписывается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председательствующим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заседании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 xml:space="preserve"> и секретарем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Председательствующий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несет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ответственность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правильность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составления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протокола</w:t>
      </w:r>
      <w:r w:rsidR="00D3572C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Протокол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вместе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с подготовленными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материалами хранится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в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архиве Комитета.</w:t>
      </w:r>
    </w:p>
    <w:p w:rsidR="00F968C8" w:rsidRPr="00317890" w:rsidRDefault="00F968C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C2BBF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протоколе заседания</w:t>
      </w:r>
      <w:r w:rsidRPr="00BC2BB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 указываются:</w:t>
      </w:r>
    </w:p>
    <w:p w:rsidR="00F968C8" w:rsidRPr="00317890" w:rsidRDefault="00F968C8" w:rsidP="00780848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дата, </w:t>
      </w:r>
      <w:r w:rsidRPr="00317890">
        <w:rPr>
          <w:rFonts w:ascii="Times New Roman" w:hAnsi="Times New Roman" w:cs="Times New Roman"/>
          <w:sz w:val="24"/>
          <w:szCs w:val="24"/>
        </w:rPr>
        <w:t>место</w:t>
      </w:r>
      <w:r w:rsidRPr="003178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z w:val="24"/>
          <w:szCs w:val="24"/>
        </w:rPr>
        <w:t>и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z w:val="24"/>
          <w:szCs w:val="24"/>
        </w:rPr>
        <w:t>время</w:t>
      </w:r>
      <w:r w:rsidRPr="003178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проведения заседания</w:t>
      </w:r>
      <w:r w:rsidRPr="003178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(дата</w:t>
      </w:r>
      <w:r w:rsidRPr="00317890">
        <w:rPr>
          <w:rFonts w:ascii="Times New Roman" w:hAnsi="Times New Roman" w:cs="Times New Roman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подведения итогов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заочного</w:t>
      </w:r>
      <w:r w:rsidRPr="00317890">
        <w:rPr>
          <w:rFonts w:ascii="Times New Roman" w:hAnsi="Times New Roman" w:cs="Times New Roman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голосования);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317890">
        <w:rPr>
          <w:rFonts w:ascii="Times New Roman" w:hAnsi="Times New Roman" w:cs="Times New Roman"/>
          <w:sz w:val="24"/>
          <w:szCs w:val="24"/>
        </w:rPr>
        <w:t>форма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 проведения заседания (совместное</w:t>
      </w:r>
      <w:r w:rsidRPr="00317890">
        <w:rPr>
          <w:rFonts w:ascii="Times New Roman" w:hAnsi="Times New Roman" w:cs="Times New Roman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присутствие или </w:t>
      </w:r>
      <w:r w:rsidRPr="00317890">
        <w:rPr>
          <w:rFonts w:ascii="Times New Roman" w:hAnsi="Times New Roman" w:cs="Times New Roman"/>
          <w:sz w:val="24"/>
          <w:szCs w:val="24"/>
        </w:rPr>
        <w:t xml:space="preserve">заочное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голосование);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156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член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="00E44C9D">
        <w:rPr>
          <w:rFonts w:ascii="Times New Roman" w:hAnsi="Times New Roman" w:cs="Times New Roman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Комитета,</w:t>
      </w:r>
      <w:r w:rsidR="00E44C9D">
        <w:rPr>
          <w:rFonts w:ascii="Times New Roman" w:hAnsi="Times New Roman" w:cs="Times New Roman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принявшие участие</w:t>
      </w:r>
      <w:r w:rsidR="00E44C9D">
        <w:rPr>
          <w:rFonts w:ascii="Times New Roman" w:hAnsi="Times New Roman" w:cs="Times New Roman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="00E44C9D">
        <w:rPr>
          <w:rFonts w:ascii="Times New Roman" w:hAnsi="Times New Roman" w:cs="Times New Roman"/>
          <w:sz w:val="24"/>
          <w:szCs w:val="24"/>
        </w:rPr>
        <w:t xml:space="preserve">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заседании, а также приглашенные лица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C75780" w:rsidRDefault="00C75780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повестка дня заседания;</w:t>
      </w:r>
    </w:p>
    <w:p w:rsidR="00C75780" w:rsidRDefault="00C75780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краткие положения выступлений по вопросам повестки дня заседания;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формулировки вопросов,</w:t>
      </w:r>
      <w:r w:rsidRPr="003178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поставленных на голосование;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результаты голосования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 xml:space="preserve"> по вопросам повестки дня заседания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F968C8" w:rsidRPr="00317890" w:rsidRDefault="00F968C8" w:rsidP="00764F2C">
      <w:pPr>
        <w:numPr>
          <w:ilvl w:val="2"/>
          <w:numId w:val="1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принятые решения </w:t>
      </w:r>
      <w:r w:rsidR="00790EDC">
        <w:rPr>
          <w:rFonts w:ascii="Times New Roman" w:hAnsi="Times New Roman" w:cs="Times New Roman"/>
          <w:spacing w:val="-1"/>
          <w:sz w:val="24"/>
          <w:szCs w:val="24"/>
        </w:rPr>
        <w:t>по вопросам повестки дня заседания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85A48" w:rsidRPr="00DB37C2" w:rsidRDefault="00185A48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Протокол заседания Комитета составляется в 2 (двух) экземплярах.</w:t>
      </w:r>
    </w:p>
    <w:p w:rsidR="001559F4" w:rsidRPr="00DB37C2" w:rsidRDefault="001559F4" w:rsidP="00764F2C">
      <w:pPr>
        <w:numPr>
          <w:ilvl w:val="1"/>
          <w:numId w:val="13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В случае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необходимости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секретарь Комитета 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по запросу оформляет, подписывает и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направляет 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заинтересованным лицам копию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протокол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(выписку из протокола) </w:t>
      </w:r>
      <w:r w:rsidR="00185A48" w:rsidRPr="00DB37C2">
        <w:rPr>
          <w:rFonts w:ascii="Times New Roman" w:hAnsi="Times New Roman" w:cs="Times New Roman"/>
          <w:spacing w:val="-1"/>
          <w:sz w:val="24"/>
          <w:szCs w:val="24"/>
        </w:rPr>
        <w:t>заседания Комитета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:rsidR="00261189" w:rsidRPr="00317890" w:rsidRDefault="00261189" w:rsidP="00F968C8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8C8" w:rsidRPr="00DB37C2" w:rsidRDefault="00780848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7" w:name="_Toc135039079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7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F968C8" w:rsidRPr="00DB37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ВЗАИМОДЕЙСТВИЕ </w:t>
      </w:r>
      <w:r w:rsidR="00832372" w:rsidRPr="00DB37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 </w:t>
      </w:r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ОРГАНАМИ</w:t>
      </w:r>
      <w:r w:rsidR="00832372" w:rsidRPr="00DB37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ОБЩЕСТВА</w:t>
      </w:r>
      <w:r w:rsidR="00832372" w:rsidRPr="00DB37C2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</w:t>
      </w:r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ИНЫМИ ЛИЦАМИ</w:t>
      </w:r>
      <w:bookmarkEnd w:id="7"/>
      <w:r w:rsidR="00832372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C70354" w:rsidRDefault="00185A48" w:rsidP="00780848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Председатель К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омитета должен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регулярно 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информировать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Председателя 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>Совет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дир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екторов о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результатах работы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</w:t>
      </w:r>
      <w:r w:rsidR="00654251" w:rsidRPr="00DB37C2">
        <w:rPr>
          <w:rFonts w:ascii="Times New Roman" w:hAnsi="Times New Roman" w:cs="Times New Roman"/>
          <w:spacing w:val="-1"/>
          <w:sz w:val="24"/>
          <w:szCs w:val="24"/>
        </w:rPr>
        <w:t>омитета</w:t>
      </w:r>
      <w:r w:rsidR="00C70354">
        <w:rPr>
          <w:rFonts w:ascii="Times New Roman" w:hAnsi="Times New Roman" w:cs="Times New Roman"/>
          <w:spacing w:val="-1"/>
          <w:sz w:val="24"/>
          <w:szCs w:val="24"/>
        </w:rPr>
        <w:t>, в том числе:</w:t>
      </w:r>
    </w:p>
    <w:p w:rsidR="00C70354" w:rsidRPr="00EE38A3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>о наиболее важных вопросах и аспектах финансово-хозяйственной</w:t>
      </w:r>
      <w:r w:rsidR="00327812"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деятельности Общества, Группы;</w:t>
      </w:r>
    </w:p>
    <w:p w:rsidR="00C70354" w:rsidRPr="00EE38A3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 xml:space="preserve">о предложениях в отношении возможных решений поставленных вопросов; </w:t>
      </w:r>
    </w:p>
    <w:p w:rsidR="00C70354" w:rsidRPr="00EE38A3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 xml:space="preserve">о результатах оценки эффективности управления рисками и внутреннего контроля, корпоративного управления: внутреннего аудита, </w:t>
      </w:r>
      <w:r w:rsidR="00327812">
        <w:rPr>
          <w:rFonts w:ascii="Times New Roman" w:hAnsi="Times New Roman" w:cs="Times New Roman"/>
          <w:spacing w:val="-1"/>
          <w:sz w:val="24"/>
          <w:szCs w:val="24"/>
        </w:rPr>
        <w:t>деятельности внешнего аудитора;</w:t>
      </w:r>
    </w:p>
    <w:p w:rsidR="00C70354" w:rsidRPr="00EE38A3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 xml:space="preserve">о рекомендациях (предложениях) о назначении или замене внешнего аудитора; </w:t>
      </w:r>
    </w:p>
    <w:p w:rsidR="00C70354" w:rsidRDefault="00C70354" w:rsidP="00780848">
      <w:pPr>
        <w:numPr>
          <w:ilvl w:val="2"/>
          <w:numId w:val="22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38A3">
        <w:rPr>
          <w:rFonts w:ascii="Times New Roman" w:hAnsi="Times New Roman" w:cs="Times New Roman"/>
          <w:spacing w:val="-1"/>
          <w:sz w:val="24"/>
          <w:szCs w:val="24"/>
        </w:rPr>
        <w:t>о других вопросах по собственной инициативе или по запросу о предоставлении мнения Комитета.</w:t>
      </w:r>
    </w:p>
    <w:p w:rsidR="00185A48" w:rsidRDefault="00185A48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Совет директоров Общества имеет право в любое время потребовать представить отчет о деятельности Комитета. Сроки подготовки и представления такого отчета определяются решением Председателя Совета директоров Общества.</w:t>
      </w:r>
    </w:p>
    <w:p w:rsidR="00F15BF6" w:rsidRDefault="00F15BF6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 отчете Комитета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включаются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следующие данные: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краткое описание функций Комитета; 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>персональный состав Комитета;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информация о квалификации и опыте каждого члена Комитета; 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результаты оценки (самооценки) деятельности Комитета; </w:t>
      </w:r>
    </w:p>
    <w:p w:rsidR="00F15BF6" w:rsidRPr="00E01B33" w:rsidRDefault="00F15BF6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пояснения Комитета о результатах оценки внутреннего аудита Общества; </w:t>
      </w:r>
    </w:p>
    <w:p w:rsidR="00F15BF6" w:rsidRDefault="00E01B33" w:rsidP="00780848">
      <w:pPr>
        <w:numPr>
          <w:ilvl w:val="2"/>
          <w:numId w:val="23"/>
        </w:numPr>
        <w:tabs>
          <w:tab w:val="left" w:pos="1478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ind w:hanging="76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01B33">
        <w:rPr>
          <w:rFonts w:ascii="Times New Roman" w:hAnsi="Times New Roman" w:cs="Times New Roman"/>
          <w:spacing w:val="-1"/>
          <w:sz w:val="24"/>
          <w:szCs w:val="24"/>
        </w:rPr>
        <w:t>существенные события и вопросы</w:t>
      </w:r>
      <w:r w:rsidR="00F15BF6" w:rsidRPr="00E01B33">
        <w:rPr>
          <w:rFonts w:ascii="Times New Roman" w:hAnsi="Times New Roman" w:cs="Times New Roman"/>
          <w:spacing w:val="-1"/>
          <w:sz w:val="24"/>
          <w:szCs w:val="24"/>
        </w:rPr>
        <w:t xml:space="preserve">, рассмотренные </w:t>
      </w:r>
      <w:r w:rsidRPr="00E01B33">
        <w:rPr>
          <w:rFonts w:ascii="Times New Roman" w:hAnsi="Times New Roman" w:cs="Times New Roman"/>
          <w:spacing w:val="-1"/>
          <w:sz w:val="24"/>
          <w:szCs w:val="24"/>
        </w:rPr>
        <w:t>Комитетом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32372" w:rsidRPr="00317890" w:rsidRDefault="00832372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вправе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317890">
        <w:rPr>
          <w:rFonts w:ascii="Times New Roman" w:hAnsi="Times New Roman" w:cs="Times New Roman"/>
          <w:spacing w:val="-1"/>
          <w:sz w:val="24"/>
          <w:szCs w:val="24"/>
        </w:rPr>
        <w:t>поручить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Комитету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пред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ставить</w:t>
      </w:r>
      <w:proofErr w:type="gramEnd"/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заключение</w:t>
      </w:r>
      <w:r>
        <w:rPr>
          <w:rFonts w:ascii="Times New Roman" w:hAnsi="Times New Roman" w:cs="Times New Roman"/>
          <w:spacing w:val="-1"/>
          <w:sz w:val="24"/>
          <w:szCs w:val="24"/>
        </w:rPr>
        <w:t>, мнение, рекомендации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отдельным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вопросам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деятельности Общества, относящимся к </w:t>
      </w:r>
      <w:r w:rsidR="00F15BF6">
        <w:rPr>
          <w:rFonts w:ascii="Times New Roman" w:hAnsi="Times New Roman" w:cs="Times New Roman"/>
          <w:spacing w:val="-1"/>
          <w:sz w:val="24"/>
          <w:szCs w:val="24"/>
        </w:rPr>
        <w:t>задачам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Комитета.</w:t>
      </w:r>
    </w:p>
    <w:p w:rsidR="00832372" w:rsidRPr="00317890" w:rsidRDefault="00832372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вправе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свое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й инициативе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направить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свои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рекомендации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любому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вопросу,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относящемуся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 его </w:t>
      </w:r>
      <w:r w:rsidR="00F15BF6">
        <w:rPr>
          <w:rFonts w:ascii="Times New Roman" w:hAnsi="Times New Roman" w:cs="Times New Roman"/>
          <w:spacing w:val="-1"/>
          <w:sz w:val="24"/>
          <w:szCs w:val="24"/>
        </w:rPr>
        <w:t>задачам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832372" w:rsidRPr="00DB37C2" w:rsidRDefault="00832372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Исполнительные органы Общества должны информировать Комитет обо всех значительных изменениях, касающихся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задач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Комитета.</w:t>
      </w:r>
    </w:p>
    <w:p w:rsidR="00502EA7" w:rsidRPr="00DB37C2" w:rsidRDefault="00F968C8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Члены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должны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иметь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доступ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необходимой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информации.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85A48">
        <w:rPr>
          <w:rFonts w:ascii="Times New Roman" w:hAnsi="Times New Roman" w:cs="Times New Roman"/>
          <w:spacing w:val="-1"/>
          <w:sz w:val="24"/>
          <w:szCs w:val="24"/>
        </w:rPr>
        <w:t>Президент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руководители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структурных </w:t>
      </w:r>
      <w:r w:rsidR="00185A48">
        <w:rPr>
          <w:rFonts w:ascii="Times New Roman" w:hAnsi="Times New Roman" w:cs="Times New Roman"/>
          <w:spacing w:val="-1"/>
          <w:sz w:val="24"/>
          <w:szCs w:val="24"/>
        </w:rPr>
        <w:t xml:space="preserve">подразделений, компаний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Группы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 xml:space="preserve">письменному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требованию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 xml:space="preserve">предоставляют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через </w:t>
      </w:r>
      <w:r w:rsidR="00185A48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екретаря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02EA7">
        <w:rPr>
          <w:rFonts w:ascii="Times New Roman" w:hAnsi="Times New Roman" w:cs="Times New Roman"/>
          <w:spacing w:val="-1"/>
          <w:sz w:val="24"/>
          <w:szCs w:val="24"/>
        </w:rPr>
        <w:t xml:space="preserve">запрошенную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информацию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="00502EA7">
        <w:rPr>
          <w:rFonts w:ascii="Times New Roman" w:hAnsi="Times New Roman" w:cs="Times New Roman"/>
          <w:spacing w:val="-1"/>
          <w:sz w:val="24"/>
          <w:szCs w:val="24"/>
        </w:rPr>
        <w:t>материалы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вопросам</w:t>
      </w:r>
      <w:r w:rsidR="00E44C9D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деятельности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="00502EA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Указанная информация и материалы должны быть представлены в срок не позднее 3 (трех) рабочих дней </w:t>
      </w:r>
      <w:proofErr w:type="gramStart"/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с даты получения</w:t>
      </w:r>
      <w:proofErr w:type="gramEnd"/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требования, если иной срок не установлен таким требованием.</w:t>
      </w:r>
    </w:p>
    <w:p w:rsidR="00135EA5" w:rsidRDefault="00135EA5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Комитет имеет право давать поручения менеджменту Общества и компаний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Группы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в рамках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реализации стоящих перед ним задач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CE4802" w:rsidRPr="00DB37C2" w:rsidRDefault="00CE4802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Комитет обеспечивает открытое, прямое и своевременное взаимодействие с аудиторами Общества, Группы, контролирует предоставление аудиторам необходимой информации и пояснений, проводит встречи и переговоры с аудиторами</w:t>
      </w:r>
      <w:r w:rsidRPr="00CE480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и их документальную фиксацию, организует обсуждение вопросов аудита и рисков, связанных с подготовкой бухгалтерской (финансовой) отчетности, обеспечивает возможность обращения аудиторов непосредственно к Комитету.</w:t>
      </w:r>
    </w:p>
    <w:p w:rsidR="00F968C8" w:rsidRDefault="00F968C8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случае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необходимости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согласованию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с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Советом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директоров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работе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Комитета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могут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привлекаться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эксперты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специалисты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 и консультанты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обладающие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необходимыми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профессиональными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знаниями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для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>решения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отдельных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15C3E">
        <w:rPr>
          <w:rFonts w:ascii="Times New Roman" w:hAnsi="Times New Roman" w:cs="Times New Roman"/>
          <w:spacing w:val="-1"/>
          <w:sz w:val="24"/>
          <w:szCs w:val="24"/>
        </w:rPr>
        <w:t xml:space="preserve">задач </w:t>
      </w:r>
      <w:r w:rsidR="00E01B33">
        <w:rPr>
          <w:rFonts w:ascii="Times New Roman" w:hAnsi="Times New Roman" w:cs="Times New Roman"/>
          <w:spacing w:val="-1"/>
          <w:sz w:val="24"/>
          <w:szCs w:val="24"/>
        </w:rPr>
        <w:t>Комитета, а также проводиться необходимые специализированные исследования.</w:t>
      </w:r>
    </w:p>
    <w:p w:rsidR="00502EA7" w:rsidRDefault="00502EA7" w:rsidP="00764F2C">
      <w:pPr>
        <w:numPr>
          <w:ilvl w:val="1"/>
          <w:numId w:val="15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В случае необходимости Председатель Комитета вправе запросить дополнительную информацию (материалы).</w:t>
      </w:r>
    </w:p>
    <w:p w:rsidR="008E279F" w:rsidRPr="00DB37C2" w:rsidRDefault="008E279F" w:rsidP="008E279F">
      <w:p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F968C8" w:rsidRPr="00317890" w:rsidRDefault="00780848" w:rsidP="008E279F">
      <w:pPr>
        <w:kinsoku w:val="0"/>
        <w:overflowPunct w:val="0"/>
        <w:autoSpaceDE w:val="0"/>
        <w:autoSpaceDN w:val="0"/>
        <w:adjustRightInd w:val="0"/>
        <w:spacing w:before="240"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_Toc135039080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8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.</w:t>
      </w:r>
      <w:r w:rsidR="00F968C8" w:rsidRPr="00317890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502EA7">
        <w:rPr>
          <w:rFonts w:ascii="Times New Roman" w:hAnsi="Times New Roman" w:cs="Times New Roman"/>
          <w:b/>
          <w:bCs/>
          <w:spacing w:val="-1"/>
          <w:sz w:val="24"/>
          <w:szCs w:val="24"/>
        </w:rPr>
        <w:t>ЗАКЛЮЧИТЕЛЬНЫЕ</w:t>
      </w:r>
      <w:r w:rsidR="00F968C8" w:rsidRPr="00317890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F968C8" w:rsidRPr="00317890">
        <w:rPr>
          <w:rFonts w:ascii="Times New Roman" w:hAnsi="Times New Roman" w:cs="Times New Roman"/>
          <w:b/>
          <w:bCs/>
          <w:spacing w:val="-1"/>
          <w:sz w:val="24"/>
          <w:szCs w:val="24"/>
        </w:rPr>
        <w:t>ПОЛОЖЕНИЯ</w:t>
      </w:r>
      <w:bookmarkEnd w:id="8"/>
    </w:p>
    <w:p w:rsidR="00F968C8" w:rsidRPr="00317890" w:rsidRDefault="00F968C8" w:rsidP="00780848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709" w:right="11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7890">
        <w:rPr>
          <w:rFonts w:ascii="Times New Roman" w:hAnsi="Times New Roman" w:cs="Times New Roman"/>
          <w:spacing w:val="-1"/>
          <w:sz w:val="24"/>
          <w:szCs w:val="24"/>
        </w:rPr>
        <w:t>Настоящее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Положение,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а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также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все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изменения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дополнения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к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нему,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утверждаются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Советом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директоров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большинством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голосов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от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общего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числа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членов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Совета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директоров </w:t>
      </w:r>
      <w:r w:rsidRPr="00317890">
        <w:rPr>
          <w:rFonts w:ascii="Times New Roman" w:hAnsi="Times New Roman" w:cs="Times New Roman"/>
          <w:spacing w:val="-1"/>
          <w:sz w:val="24"/>
          <w:szCs w:val="24"/>
        </w:rPr>
        <w:t>Общества.</w:t>
      </w:r>
    </w:p>
    <w:p w:rsidR="001339F7" w:rsidRPr="00DB37C2" w:rsidRDefault="00780848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 момента утверждения настоящего Положения предыдущие его редакции утрачивают силу и не подлежат применению.</w:t>
      </w:r>
    </w:p>
    <w:p w:rsidR="00502EA7" w:rsidRPr="00DB37C2" w:rsidRDefault="00502EA7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Во всем ином, что не урегулировано настоящим Положением, применяются </w:t>
      </w:r>
      <w:proofErr w:type="gramStart"/>
      <w:r w:rsidRPr="00DB37C2">
        <w:rPr>
          <w:rFonts w:ascii="Times New Roman" w:hAnsi="Times New Roman" w:cs="Times New Roman"/>
          <w:spacing w:val="-1"/>
          <w:sz w:val="24"/>
          <w:szCs w:val="24"/>
        </w:rPr>
        <w:t>положения</w:t>
      </w:r>
      <w:proofErr w:type="gramEnd"/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действующего законодательством Российской Федерации, Устава Общества, внутренних документов Общества, решений Общего собрания акционеров, Совета директоров Общества.</w:t>
      </w:r>
    </w:p>
    <w:p w:rsidR="00261189" w:rsidRPr="00DB37C2" w:rsidRDefault="00261189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>В случае</w:t>
      </w:r>
      <w:proofErr w:type="gramStart"/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,</w:t>
      </w:r>
      <w:proofErr w:type="gramEnd"/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если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отдельные положения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настоящего Положения вступят в противоречие с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требованиям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действующего законодательства или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Устава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Общества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, применяются положения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действующего законодательства, 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Устава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Общества, соответственно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A116E" w:rsidRPr="00DB37C2" w:rsidRDefault="004A116E" w:rsidP="00764F2C">
      <w:pPr>
        <w:numPr>
          <w:ilvl w:val="1"/>
          <w:numId w:val="16"/>
        </w:numPr>
        <w:tabs>
          <w:tab w:val="left" w:pos="710"/>
        </w:tabs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680" w:right="113" w:hanging="51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7C2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</w:t>
      </w:r>
      <w:r w:rsidR="00502EA7" w:rsidRPr="00DB37C2">
        <w:rPr>
          <w:rFonts w:ascii="Times New Roman" w:hAnsi="Times New Roman" w:cs="Times New Roman"/>
          <w:spacing w:val="-1"/>
          <w:sz w:val="24"/>
          <w:szCs w:val="24"/>
        </w:rPr>
        <w:t>подлежи</w:t>
      </w:r>
      <w:r w:rsidRPr="00DB37C2">
        <w:rPr>
          <w:rFonts w:ascii="Times New Roman" w:hAnsi="Times New Roman" w:cs="Times New Roman"/>
          <w:spacing w:val="-1"/>
          <w:sz w:val="24"/>
          <w:szCs w:val="24"/>
        </w:rPr>
        <w:t>т раскрытию на сайте Общества в сети Интернет.</w:t>
      </w:r>
    </w:p>
    <w:p w:rsidR="004A116E" w:rsidRPr="00F968C8" w:rsidRDefault="004A116E"/>
    <w:sectPr w:rsidR="004A116E" w:rsidRPr="00F968C8" w:rsidSect="00EA6003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7C" w:rsidRDefault="007F577C" w:rsidP="00A653EE">
      <w:pPr>
        <w:spacing w:after="0" w:line="240" w:lineRule="auto"/>
      </w:pPr>
      <w:r>
        <w:separator/>
      </w:r>
    </w:p>
  </w:endnote>
  <w:endnote w:type="continuationSeparator" w:id="0">
    <w:p w:rsidR="007F577C" w:rsidRDefault="007F577C" w:rsidP="00A6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em Text">
    <w:altName w:val="Stem Tex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484862"/>
      <w:docPartObj>
        <w:docPartGallery w:val="Page Numbers (Bottom of Page)"/>
        <w:docPartUnique/>
      </w:docPartObj>
    </w:sdtPr>
    <w:sdtEndPr/>
    <w:sdtContent>
      <w:p w:rsidR="0015060F" w:rsidRDefault="0015060F" w:rsidP="0052768A">
        <w:pPr>
          <w:pStyle w:val="af4"/>
          <w:spacing w:before="120"/>
          <w:jc w:val="center"/>
        </w:pPr>
        <w:r w:rsidRPr="0052768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52768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52768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A1F67">
          <w:rPr>
            <w:rFonts w:ascii="Times New Roman" w:hAnsi="Times New Roman" w:cs="Times New Roman"/>
            <w:noProof/>
            <w:sz w:val="18"/>
            <w:szCs w:val="18"/>
          </w:rPr>
          <w:t>3</w:t>
        </w:r>
        <w:r w:rsidRPr="0052768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7C" w:rsidRDefault="007F577C" w:rsidP="00A653EE">
      <w:pPr>
        <w:spacing w:after="0" w:line="240" w:lineRule="auto"/>
      </w:pPr>
      <w:r>
        <w:separator/>
      </w:r>
    </w:p>
  </w:footnote>
  <w:footnote w:type="continuationSeparator" w:id="0">
    <w:p w:rsidR="007F577C" w:rsidRDefault="007F577C" w:rsidP="00A653EE">
      <w:pPr>
        <w:spacing w:after="0" w:line="240" w:lineRule="auto"/>
      </w:pPr>
      <w:r>
        <w:continuationSeparator/>
      </w:r>
    </w:p>
  </w:footnote>
  <w:footnote w:id="1">
    <w:p w:rsidR="00CE4802" w:rsidRPr="00A653EE" w:rsidRDefault="00CE4802" w:rsidP="00A653EE">
      <w:pPr>
        <w:pStyle w:val="af"/>
        <w:rPr>
          <w:rFonts w:ascii="Times New Roman" w:hAnsi="Times New Roman" w:cs="Times New Roman"/>
        </w:rPr>
      </w:pPr>
      <w:r w:rsidRPr="00A653EE">
        <w:rPr>
          <w:rStyle w:val="af1"/>
          <w:rFonts w:ascii="Times New Roman" w:hAnsi="Times New Roman" w:cs="Times New Roman"/>
        </w:rPr>
        <w:footnoteRef/>
      </w:r>
      <w:r w:rsidRPr="00A653EE">
        <w:rPr>
          <w:rFonts w:ascii="Times New Roman" w:hAnsi="Times New Roman" w:cs="Times New Roman"/>
        </w:rPr>
        <w:t xml:space="preserve"> Кодекс корпоративного управления, рекомендованный к применению Банком России (Письмо от 10.04.2014 </w:t>
      </w:r>
      <w:r>
        <w:rPr>
          <w:rFonts w:ascii="Times New Roman" w:hAnsi="Times New Roman" w:cs="Times New Roman"/>
        </w:rPr>
        <w:t>№</w:t>
      </w:r>
      <w:r w:rsidRPr="00A653EE">
        <w:rPr>
          <w:rFonts w:ascii="Times New Roman" w:hAnsi="Times New Roman" w:cs="Times New Roman"/>
        </w:rPr>
        <w:t xml:space="preserve"> 06-52/2463). </w:t>
      </w:r>
    </w:p>
    <w:p w:rsidR="00CE4802" w:rsidRDefault="00CE4802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start w:val="17"/>
      <w:numFmt w:val="decimal"/>
      <w:lvlText w:val="%1."/>
      <w:lvlJc w:val="left"/>
      <w:pPr>
        <w:ind w:left="435" w:hanging="334"/>
      </w:pPr>
      <w:rPr>
        <w:rFonts w:ascii="Arial" w:hAnsi="Arial" w:cs="Arial"/>
        <w:b w:val="0"/>
        <w:bCs w:val="0"/>
        <w:spacing w:val="-1"/>
        <w:sz w:val="20"/>
        <w:szCs w:val="20"/>
      </w:rPr>
    </w:lvl>
    <w:lvl w:ilvl="1">
      <w:numFmt w:val="bullet"/>
      <w:lvlText w:val="•"/>
      <w:lvlJc w:val="left"/>
      <w:pPr>
        <w:ind w:left="1348" w:hanging="334"/>
      </w:pPr>
    </w:lvl>
    <w:lvl w:ilvl="2">
      <w:numFmt w:val="bullet"/>
      <w:lvlText w:val="•"/>
      <w:lvlJc w:val="left"/>
      <w:pPr>
        <w:ind w:left="2261" w:hanging="334"/>
      </w:pPr>
    </w:lvl>
    <w:lvl w:ilvl="3">
      <w:numFmt w:val="bullet"/>
      <w:lvlText w:val="•"/>
      <w:lvlJc w:val="left"/>
      <w:pPr>
        <w:ind w:left="3173" w:hanging="334"/>
      </w:pPr>
    </w:lvl>
    <w:lvl w:ilvl="4">
      <w:numFmt w:val="bullet"/>
      <w:lvlText w:val="•"/>
      <w:lvlJc w:val="left"/>
      <w:pPr>
        <w:ind w:left="4086" w:hanging="334"/>
      </w:pPr>
    </w:lvl>
    <w:lvl w:ilvl="5">
      <w:numFmt w:val="bullet"/>
      <w:lvlText w:val="•"/>
      <w:lvlJc w:val="left"/>
      <w:pPr>
        <w:ind w:left="4999" w:hanging="334"/>
      </w:pPr>
    </w:lvl>
    <w:lvl w:ilvl="6">
      <w:numFmt w:val="bullet"/>
      <w:lvlText w:val="•"/>
      <w:lvlJc w:val="left"/>
      <w:pPr>
        <w:ind w:left="5912" w:hanging="334"/>
      </w:pPr>
    </w:lvl>
    <w:lvl w:ilvl="7">
      <w:numFmt w:val="bullet"/>
      <w:lvlText w:val="•"/>
      <w:lvlJc w:val="left"/>
      <w:pPr>
        <w:ind w:left="6825" w:hanging="334"/>
      </w:pPr>
    </w:lvl>
    <w:lvl w:ilvl="8">
      <w:numFmt w:val="bullet"/>
      <w:lvlText w:val="•"/>
      <w:lvlJc w:val="left"/>
      <w:pPr>
        <w:ind w:left="7738" w:hanging="334"/>
      </w:pPr>
    </w:lvl>
  </w:abstractNum>
  <w:abstractNum w:abstractNumId="1">
    <w:nsid w:val="00000405"/>
    <w:multiLevelType w:val="multilevel"/>
    <w:tmpl w:val="F26E0164"/>
    <w:lvl w:ilvl="0">
      <w:start w:val="1"/>
      <w:numFmt w:val="decimal"/>
      <w:lvlText w:val="%1"/>
      <w:lvlJc w:val="left"/>
      <w:pPr>
        <w:ind w:left="681" w:hanging="514"/>
      </w:pPr>
    </w:lvl>
    <w:lvl w:ilvl="1">
      <w:start w:val="1"/>
      <w:numFmt w:val="decimal"/>
      <w:lvlText w:val="%1.%2."/>
      <w:lvlJc w:val="left"/>
      <w:pPr>
        <w:ind w:left="681" w:hanging="514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numFmt w:val="bullet"/>
      <w:lvlText w:val="•"/>
      <w:lvlJc w:val="left"/>
      <w:pPr>
        <w:ind w:left="4254" w:hanging="514"/>
      </w:pPr>
    </w:lvl>
    <w:lvl w:ilvl="3">
      <w:numFmt w:val="bullet"/>
      <w:lvlText w:val="•"/>
      <w:lvlJc w:val="left"/>
      <w:pPr>
        <w:ind w:left="4923" w:hanging="514"/>
      </w:pPr>
    </w:lvl>
    <w:lvl w:ilvl="4">
      <w:numFmt w:val="bullet"/>
      <w:lvlText w:val="•"/>
      <w:lvlJc w:val="left"/>
      <w:pPr>
        <w:ind w:left="5591" w:hanging="514"/>
      </w:pPr>
    </w:lvl>
    <w:lvl w:ilvl="5">
      <w:numFmt w:val="bullet"/>
      <w:lvlText w:val="•"/>
      <w:lvlJc w:val="left"/>
      <w:pPr>
        <w:ind w:left="6260" w:hanging="514"/>
      </w:pPr>
    </w:lvl>
    <w:lvl w:ilvl="6">
      <w:numFmt w:val="bullet"/>
      <w:lvlText w:val="•"/>
      <w:lvlJc w:val="left"/>
      <w:pPr>
        <w:ind w:left="6929" w:hanging="514"/>
      </w:pPr>
    </w:lvl>
    <w:lvl w:ilvl="7">
      <w:numFmt w:val="bullet"/>
      <w:lvlText w:val="•"/>
      <w:lvlJc w:val="left"/>
      <w:pPr>
        <w:ind w:left="7598" w:hanging="514"/>
      </w:pPr>
    </w:lvl>
    <w:lvl w:ilvl="8">
      <w:numFmt w:val="bullet"/>
      <w:lvlText w:val="•"/>
      <w:lvlJc w:val="left"/>
      <w:pPr>
        <w:ind w:left="8266" w:hanging="514"/>
      </w:pPr>
    </w:lvl>
  </w:abstractNum>
  <w:abstractNum w:abstractNumId="2">
    <w:nsid w:val="00000406"/>
    <w:multiLevelType w:val="multilevel"/>
    <w:tmpl w:val="22D829F6"/>
    <w:lvl w:ilvl="0">
      <w:start w:val="2"/>
      <w:numFmt w:val="decimal"/>
      <w:lvlText w:val="%1"/>
      <w:lvlJc w:val="left"/>
      <w:pPr>
        <w:ind w:left="680" w:hanging="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515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3.1.%3."/>
      <w:lvlJc w:val="left"/>
      <w:pPr>
        <w:ind w:left="1221" w:hanging="54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269" w:hanging="540"/>
      </w:pPr>
      <w:rPr>
        <w:rFonts w:hint="default"/>
      </w:rPr>
    </w:lvl>
    <w:lvl w:ilvl="4">
      <w:numFmt w:val="bullet"/>
      <w:lvlText w:val="•"/>
      <w:lvlJc w:val="left"/>
      <w:pPr>
        <w:ind w:left="3317" w:hanging="540"/>
      </w:pPr>
      <w:rPr>
        <w:rFonts w:hint="default"/>
      </w:rPr>
    </w:lvl>
    <w:lvl w:ilvl="5">
      <w:numFmt w:val="bullet"/>
      <w:lvlText w:val="•"/>
      <w:lvlJc w:val="left"/>
      <w:pPr>
        <w:ind w:left="4365" w:hanging="540"/>
      </w:pPr>
      <w:rPr>
        <w:rFonts w:hint="default"/>
      </w:rPr>
    </w:lvl>
    <w:lvl w:ilvl="6">
      <w:numFmt w:val="bullet"/>
      <w:lvlText w:val="•"/>
      <w:lvlJc w:val="left"/>
      <w:pPr>
        <w:ind w:left="5413" w:hanging="540"/>
      </w:pPr>
      <w:rPr>
        <w:rFonts w:hint="default"/>
      </w:rPr>
    </w:lvl>
    <w:lvl w:ilvl="7">
      <w:numFmt w:val="bullet"/>
      <w:lvlText w:val="•"/>
      <w:lvlJc w:val="left"/>
      <w:pPr>
        <w:ind w:left="6460" w:hanging="540"/>
      </w:pPr>
      <w:rPr>
        <w:rFonts w:hint="default"/>
      </w:rPr>
    </w:lvl>
    <w:lvl w:ilvl="8">
      <w:numFmt w:val="bullet"/>
      <w:lvlText w:val="•"/>
      <w:lvlJc w:val="left"/>
      <w:pPr>
        <w:ind w:left="7508" w:hanging="540"/>
      </w:pPr>
      <w:rPr>
        <w:rFonts w:hint="default"/>
      </w:rPr>
    </w:lvl>
  </w:abstractNum>
  <w:abstractNum w:abstractNumId="3">
    <w:nsid w:val="0000040B"/>
    <w:multiLevelType w:val="multilevel"/>
    <w:tmpl w:val="7A743C48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3.13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4">
    <w:nsid w:val="00000418"/>
    <w:multiLevelType w:val="multilevel"/>
    <w:tmpl w:val="4AFAC7A0"/>
    <w:lvl w:ilvl="0">
      <w:start w:val="12"/>
      <w:numFmt w:val="decimal"/>
      <w:lvlText w:val="%1"/>
      <w:lvlJc w:val="left"/>
      <w:pPr>
        <w:ind w:left="769" w:hanging="6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" w:hanging="656"/>
      </w:pPr>
      <w:rPr>
        <w:rFonts w:ascii="Arial" w:hAnsi="Arial" w:cs="Arial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6.22.%3."/>
      <w:lvlJc w:val="left"/>
      <w:pPr>
        <w:ind w:left="1477" w:hanging="708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3296" w:hanging="708"/>
      </w:pPr>
      <w:rPr>
        <w:rFonts w:hint="default"/>
      </w:rPr>
    </w:lvl>
    <w:lvl w:ilvl="4">
      <w:numFmt w:val="bullet"/>
      <w:lvlText w:val="•"/>
      <w:lvlJc w:val="left"/>
      <w:pPr>
        <w:ind w:left="4206" w:hanging="708"/>
      </w:pPr>
      <w:rPr>
        <w:rFonts w:hint="default"/>
      </w:rPr>
    </w:lvl>
    <w:lvl w:ilvl="5">
      <w:numFmt w:val="bullet"/>
      <w:lvlText w:val="•"/>
      <w:lvlJc w:val="left"/>
      <w:pPr>
        <w:ind w:left="5115" w:hanging="708"/>
      </w:pPr>
      <w:rPr>
        <w:rFonts w:hint="default"/>
      </w:rPr>
    </w:lvl>
    <w:lvl w:ilvl="6">
      <w:numFmt w:val="bullet"/>
      <w:lvlText w:val="•"/>
      <w:lvlJc w:val="left"/>
      <w:pPr>
        <w:ind w:left="6025" w:hanging="708"/>
      </w:pPr>
      <w:rPr>
        <w:rFonts w:hint="default"/>
      </w:rPr>
    </w:lvl>
    <w:lvl w:ilvl="7">
      <w:numFmt w:val="bullet"/>
      <w:lvlText w:val="•"/>
      <w:lvlJc w:val="left"/>
      <w:pPr>
        <w:ind w:left="6935" w:hanging="708"/>
      </w:pPr>
      <w:rPr>
        <w:rFonts w:hint="default"/>
      </w:rPr>
    </w:lvl>
    <w:lvl w:ilvl="8">
      <w:numFmt w:val="bullet"/>
      <w:lvlText w:val="•"/>
      <w:lvlJc w:val="left"/>
      <w:pPr>
        <w:ind w:left="7845" w:hanging="708"/>
      </w:pPr>
      <w:rPr>
        <w:rFonts w:hint="default"/>
      </w:rPr>
    </w:lvl>
  </w:abstractNum>
  <w:abstractNum w:abstractNumId="5">
    <w:nsid w:val="0277408A"/>
    <w:multiLevelType w:val="multilevel"/>
    <w:tmpl w:val="B0D6B8F6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6">
    <w:nsid w:val="02E42518"/>
    <w:multiLevelType w:val="multilevel"/>
    <w:tmpl w:val="528C4B22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7">
    <w:nsid w:val="114944DD"/>
    <w:multiLevelType w:val="multilevel"/>
    <w:tmpl w:val="B712A22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8">
    <w:nsid w:val="120878E0"/>
    <w:multiLevelType w:val="multilevel"/>
    <w:tmpl w:val="2D30EA2C"/>
    <w:lvl w:ilvl="0">
      <w:start w:val="12"/>
      <w:numFmt w:val="decimal"/>
      <w:lvlText w:val="%1"/>
      <w:lvlJc w:val="left"/>
      <w:pPr>
        <w:ind w:left="769" w:hanging="6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" w:hanging="656"/>
      </w:pPr>
      <w:rPr>
        <w:rFonts w:ascii="Arial" w:hAnsi="Arial" w:cs="Arial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7.3.%3."/>
      <w:lvlJc w:val="left"/>
      <w:pPr>
        <w:ind w:left="1477" w:hanging="708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3296" w:hanging="708"/>
      </w:pPr>
      <w:rPr>
        <w:rFonts w:hint="default"/>
      </w:rPr>
    </w:lvl>
    <w:lvl w:ilvl="4">
      <w:numFmt w:val="bullet"/>
      <w:lvlText w:val="•"/>
      <w:lvlJc w:val="left"/>
      <w:pPr>
        <w:ind w:left="4206" w:hanging="708"/>
      </w:pPr>
      <w:rPr>
        <w:rFonts w:hint="default"/>
      </w:rPr>
    </w:lvl>
    <w:lvl w:ilvl="5">
      <w:numFmt w:val="bullet"/>
      <w:lvlText w:val="•"/>
      <w:lvlJc w:val="left"/>
      <w:pPr>
        <w:ind w:left="5115" w:hanging="708"/>
      </w:pPr>
      <w:rPr>
        <w:rFonts w:hint="default"/>
      </w:rPr>
    </w:lvl>
    <w:lvl w:ilvl="6">
      <w:numFmt w:val="bullet"/>
      <w:lvlText w:val="•"/>
      <w:lvlJc w:val="left"/>
      <w:pPr>
        <w:ind w:left="6025" w:hanging="708"/>
      </w:pPr>
      <w:rPr>
        <w:rFonts w:hint="default"/>
      </w:rPr>
    </w:lvl>
    <w:lvl w:ilvl="7">
      <w:numFmt w:val="bullet"/>
      <w:lvlText w:val="•"/>
      <w:lvlJc w:val="left"/>
      <w:pPr>
        <w:ind w:left="6935" w:hanging="708"/>
      </w:pPr>
      <w:rPr>
        <w:rFonts w:hint="default"/>
      </w:rPr>
    </w:lvl>
    <w:lvl w:ilvl="8">
      <w:numFmt w:val="bullet"/>
      <w:lvlText w:val="•"/>
      <w:lvlJc w:val="left"/>
      <w:pPr>
        <w:ind w:left="7845" w:hanging="708"/>
      </w:pPr>
      <w:rPr>
        <w:rFonts w:hint="default"/>
      </w:rPr>
    </w:lvl>
  </w:abstractNum>
  <w:abstractNum w:abstractNumId="9">
    <w:nsid w:val="18301177"/>
    <w:multiLevelType w:val="multilevel"/>
    <w:tmpl w:val="0D1E7C8A"/>
    <w:lvl w:ilvl="0">
      <w:start w:val="12"/>
      <w:numFmt w:val="decimal"/>
      <w:lvlText w:val="%1"/>
      <w:lvlJc w:val="left"/>
      <w:pPr>
        <w:ind w:left="769" w:hanging="6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9" w:hanging="656"/>
      </w:pPr>
      <w:rPr>
        <w:rFonts w:ascii="Arial" w:hAnsi="Arial" w:cs="Arial" w:hint="default"/>
        <w:b w:val="0"/>
        <w:bCs w:val="0"/>
        <w:spacing w:val="-1"/>
        <w:sz w:val="20"/>
        <w:szCs w:val="20"/>
      </w:rPr>
    </w:lvl>
    <w:lvl w:ilvl="2">
      <w:start w:val="1"/>
      <w:numFmt w:val="decimal"/>
      <w:lvlText w:val="7.1.%3."/>
      <w:lvlJc w:val="left"/>
      <w:pPr>
        <w:ind w:left="1477" w:hanging="708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3296" w:hanging="708"/>
      </w:pPr>
      <w:rPr>
        <w:rFonts w:hint="default"/>
      </w:rPr>
    </w:lvl>
    <w:lvl w:ilvl="4">
      <w:numFmt w:val="bullet"/>
      <w:lvlText w:val="•"/>
      <w:lvlJc w:val="left"/>
      <w:pPr>
        <w:ind w:left="4206" w:hanging="708"/>
      </w:pPr>
      <w:rPr>
        <w:rFonts w:hint="default"/>
      </w:rPr>
    </w:lvl>
    <w:lvl w:ilvl="5">
      <w:numFmt w:val="bullet"/>
      <w:lvlText w:val="•"/>
      <w:lvlJc w:val="left"/>
      <w:pPr>
        <w:ind w:left="5115" w:hanging="708"/>
      </w:pPr>
      <w:rPr>
        <w:rFonts w:hint="default"/>
      </w:rPr>
    </w:lvl>
    <w:lvl w:ilvl="6">
      <w:numFmt w:val="bullet"/>
      <w:lvlText w:val="•"/>
      <w:lvlJc w:val="left"/>
      <w:pPr>
        <w:ind w:left="6025" w:hanging="708"/>
      </w:pPr>
      <w:rPr>
        <w:rFonts w:hint="default"/>
      </w:rPr>
    </w:lvl>
    <w:lvl w:ilvl="7">
      <w:numFmt w:val="bullet"/>
      <w:lvlText w:val="•"/>
      <w:lvlJc w:val="left"/>
      <w:pPr>
        <w:ind w:left="6935" w:hanging="708"/>
      </w:pPr>
      <w:rPr>
        <w:rFonts w:hint="default"/>
      </w:rPr>
    </w:lvl>
    <w:lvl w:ilvl="8">
      <w:numFmt w:val="bullet"/>
      <w:lvlText w:val="•"/>
      <w:lvlJc w:val="left"/>
      <w:pPr>
        <w:ind w:left="7845" w:hanging="708"/>
      </w:pPr>
      <w:rPr>
        <w:rFonts w:hint="default"/>
      </w:rPr>
    </w:lvl>
  </w:abstractNum>
  <w:abstractNum w:abstractNumId="10">
    <w:nsid w:val="1E2E0139"/>
    <w:multiLevelType w:val="multilevel"/>
    <w:tmpl w:val="4F5250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1">
    <w:nsid w:val="1EAC7220"/>
    <w:multiLevelType w:val="multilevel"/>
    <w:tmpl w:val="4F061744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5.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2">
    <w:nsid w:val="202A27E5"/>
    <w:multiLevelType w:val="multilevel"/>
    <w:tmpl w:val="E3C458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1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3">
    <w:nsid w:val="21DD43E8"/>
    <w:multiLevelType w:val="multilevel"/>
    <w:tmpl w:val="3D960FC8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5.6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4">
    <w:nsid w:val="3828040B"/>
    <w:multiLevelType w:val="multilevel"/>
    <w:tmpl w:val="7116F408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5">
    <w:nsid w:val="3BC944B0"/>
    <w:multiLevelType w:val="multilevel"/>
    <w:tmpl w:val="5226DD4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6">
    <w:nsid w:val="423656A5"/>
    <w:multiLevelType w:val="multilevel"/>
    <w:tmpl w:val="CAB035A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6.5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7">
    <w:nsid w:val="4B1E0F65"/>
    <w:multiLevelType w:val="multilevel"/>
    <w:tmpl w:val="5180130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5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18">
    <w:nsid w:val="540804E9"/>
    <w:multiLevelType w:val="multilevel"/>
    <w:tmpl w:val="4C4C4CF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19">
    <w:nsid w:val="54EA4B1C"/>
    <w:multiLevelType w:val="multilevel"/>
    <w:tmpl w:val="819E04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0">
    <w:nsid w:val="5C270A2D"/>
    <w:multiLevelType w:val="multilevel"/>
    <w:tmpl w:val="BABA1F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1">
    <w:nsid w:val="69E77F12"/>
    <w:multiLevelType w:val="multilevel"/>
    <w:tmpl w:val="0D70C4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2"/>
      <w:numFmt w:val="decimal"/>
      <w:lvlText w:val="2.4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22">
    <w:nsid w:val="6EA9204A"/>
    <w:multiLevelType w:val="multilevel"/>
    <w:tmpl w:val="E20452B8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23">
    <w:nsid w:val="6F6B2C82"/>
    <w:multiLevelType w:val="multilevel"/>
    <w:tmpl w:val="30A20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F875F07"/>
    <w:multiLevelType w:val="multilevel"/>
    <w:tmpl w:val="1F9613AA"/>
    <w:lvl w:ilvl="0">
      <w:start w:val="2"/>
      <w:numFmt w:val="decimal"/>
      <w:lvlText w:val="%1"/>
      <w:lvlJc w:val="left"/>
      <w:pPr>
        <w:ind w:left="680" w:hanging="51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0" w:hanging="515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3.1.%3."/>
      <w:lvlJc w:val="left"/>
      <w:pPr>
        <w:ind w:left="1221" w:hanging="540"/>
      </w:pPr>
      <w:rPr>
        <w:rFonts w:ascii="Times New Roman" w:hAnsi="Times New Roman" w:cs="Times New Roman"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2269" w:hanging="540"/>
      </w:pPr>
      <w:rPr>
        <w:rFonts w:hint="default"/>
      </w:rPr>
    </w:lvl>
    <w:lvl w:ilvl="4">
      <w:numFmt w:val="bullet"/>
      <w:lvlText w:val="•"/>
      <w:lvlJc w:val="left"/>
      <w:pPr>
        <w:ind w:left="3317" w:hanging="540"/>
      </w:pPr>
      <w:rPr>
        <w:rFonts w:hint="default"/>
      </w:rPr>
    </w:lvl>
    <w:lvl w:ilvl="5">
      <w:numFmt w:val="bullet"/>
      <w:lvlText w:val="•"/>
      <w:lvlJc w:val="left"/>
      <w:pPr>
        <w:ind w:left="4365" w:hanging="540"/>
      </w:pPr>
      <w:rPr>
        <w:rFonts w:hint="default"/>
      </w:rPr>
    </w:lvl>
    <w:lvl w:ilvl="6">
      <w:numFmt w:val="bullet"/>
      <w:lvlText w:val="•"/>
      <w:lvlJc w:val="left"/>
      <w:pPr>
        <w:ind w:left="5413" w:hanging="540"/>
      </w:pPr>
      <w:rPr>
        <w:rFonts w:hint="default"/>
      </w:rPr>
    </w:lvl>
    <w:lvl w:ilvl="7">
      <w:numFmt w:val="bullet"/>
      <w:lvlText w:val="•"/>
      <w:lvlJc w:val="left"/>
      <w:pPr>
        <w:ind w:left="6460" w:hanging="540"/>
      </w:pPr>
      <w:rPr>
        <w:rFonts w:hint="default"/>
      </w:rPr>
    </w:lvl>
    <w:lvl w:ilvl="8">
      <w:numFmt w:val="bullet"/>
      <w:lvlText w:val="•"/>
      <w:lvlJc w:val="left"/>
      <w:pPr>
        <w:ind w:left="7508" w:hanging="540"/>
      </w:pPr>
      <w:rPr>
        <w:rFonts w:hint="default"/>
      </w:rPr>
    </w:lvl>
  </w:abstractNum>
  <w:abstractNum w:abstractNumId="25">
    <w:nsid w:val="74A475FC"/>
    <w:multiLevelType w:val="multilevel"/>
    <w:tmpl w:val="5FC6C5EC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4.12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26">
    <w:nsid w:val="75D94A2A"/>
    <w:multiLevelType w:val="multilevel"/>
    <w:tmpl w:val="4CDAB830"/>
    <w:lvl w:ilvl="0">
      <w:start w:val="5"/>
      <w:numFmt w:val="decimal"/>
      <w:lvlText w:val="%1"/>
      <w:lvlJc w:val="left"/>
      <w:pPr>
        <w:ind w:left="1275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5.4.%3."/>
      <w:lvlJc w:val="left"/>
      <w:pPr>
        <w:ind w:left="1275" w:hanging="567"/>
      </w:pPr>
      <w:rPr>
        <w:rFonts w:hint="default"/>
        <w:b w:val="0"/>
        <w:bCs w:val="0"/>
        <w:spacing w:val="-1"/>
        <w:sz w:val="24"/>
        <w:szCs w:val="24"/>
      </w:rPr>
    </w:lvl>
    <w:lvl w:ilvl="3">
      <w:numFmt w:val="bullet"/>
      <w:lvlText w:val="•"/>
      <w:lvlJc w:val="left"/>
      <w:pPr>
        <w:ind w:left="4311" w:hanging="567"/>
      </w:pPr>
      <w:rPr>
        <w:rFonts w:hint="default"/>
      </w:rPr>
    </w:lvl>
    <w:lvl w:ilvl="4">
      <w:numFmt w:val="bullet"/>
      <w:lvlText w:val="•"/>
      <w:lvlJc w:val="left"/>
      <w:pPr>
        <w:ind w:left="5067" w:hanging="567"/>
      </w:pPr>
      <w:rPr>
        <w:rFonts w:hint="default"/>
      </w:rPr>
    </w:lvl>
    <w:lvl w:ilvl="5">
      <w:numFmt w:val="bullet"/>
      <w:lvlText w:val="•"/>
      <w:lvlJc w:val="left"/>
      <w:pPr>
        <w:ind w:left="5823" w:hanging="567"/>
      </w:pPr>
      <w:rPr>
        <w:rFonts w:hint="default"/>
      </w:rPr>
    </w:lvl>
    <w:lvl w:ilvl="6">
      <w:numFmt w:val="bullet"/>
      <w:lvlText w:val="•"/>
      <w:lvlJc w:val="left"/>
      <w:pPr>
        <w:ind w:left="6580" w:hanging="567"/>
      </w:pPr>
      <w:rPr>
        <w:rFonts w:hint="default"/>
      </w:rPr>
    </w:lvl>
    <w:lvl w:ilvl="7">
      <w:numFmt w:val="bullet"/>
      <w:lvlText w:val="•"/>
      <w:lvlJc w:val="left"/>
      <w:pPr>
        <w:ind w:left="7336" w:hanging="567"/>
      </w:pPr>
      <w:rPr>
        <w:rFonts w:hint="default"/>
      </w:rPr>
    </w:lvl>
    <w:lvl w:ilvl="8">
      <w:numFmt w:val="bullet"/>
      <w:lvlText w:val="•"/>
      <w:lvlJc w:val="left"/>
      <w:pPr>
        <w:ind w:left="8092" w:hanging="567"/>
      </w:pPr>
      <w:rPr>
        <w:rFonts w:hint="default"/>
      </w:rPr>
    </w:lvl>
  </w:abstractNum>
  <w:abstractNum w:abstractNumId="27">
    <w:nsid w:val="78FE6A87"/>
    <w:multiLevelType w:val="multilevel"/>
    <w:tmpl w:val="395629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88" w:hanging="1800"/>
      </w:pPr>
      <w:rPr>
        <w:rFonts w:hint="default"/>
      </w:rPr>
    </w:lvl>
  </w:abstractNum>
  <w:abstractNum w:abstractNumId="28">
    <w:nsid w:val="7B7B7902"/>
    <w:multiLevelType w:val="multilevel"/>
    <w:tmpl w:val="2B14F4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0" w:hanging="540"/>
      </w:pPr>
      <w:rPr>
        <w:rFonts w:hint="default"/>
      </w:rPr>
    </w:lvl>
    <w:lvl w:ilvl="2">
      <w:start w:val="1"/>
      <w:numFmt w:val="decimal"/>
      <w:lvlText w:val="2.7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7"/>
  </w:num>
  <w:num w:numId="7">
    <w:abstractNumId w:val="23"/>
  </w:num>
  <w:num w:numId="8">
    <w:abstractNumId w:val="14"/>
  </w:num>
  <w:num w:numId="9">
    <w:abstractNumId w:val="22"/>
  </w:num>
  <w:num w:numId="10">
    <w:abstractNumId w:val="25"/>
  </w:num>
  <w:num w:numId="11">
    <w:abstractNumId w:val="11"/>
  </w:num>
  <w:num w:numId="12">
    <w:abstractNumId w:val="26"/>
  </w:num>
  <w:num w:numId="13">
    <w:abstractNumId w:val="18"/>
  </w:num>
  <w:num w:numId="14">
    <w:abstractNumId w:val="16"/>
  </w:num>
  <w:num w:numId="15">
    <w:abstractNumId w:val="6"/>
  </w:num>
  <w:num w:numId="16">
    <w:abstractNumId w:val="7"/>
  </w:num>
  <w:num w:numId="17">
    <w:abstractNumId w:val="24"/>
  </w:num>
  <w:num w:numId="18">
    <w:abstractNumId w:val="12"/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19"/>
  </w:num>
  <w:num w:numId="22">
    <w:abstractNumId w:val="9"/>
  </w:num>
  <w:num w:numId="23">
    <w:abstractNumId w:val="8"/>
  </w:num>
  <w:num w:numId="24">
    <w:abstractNumId w:val="21"/>
  </w:num>
  <w:num w:numId="25">
    <w:abstractNumId w:val="15"/>
  </w:num>
  <w:num w:numId="26">
    <w:abstractNumId w:val="17"/>
  </w:num>
  <w:num w:numId="27">
    <w:abstractNumId w:val="10"/>
  </w:num>
  <w:num w:numId="28">
    <w:abstractNumId w:val="28"/>
  </w:num>
  <w:num w:numId="29">
    <w:abstractNumId w:val="5"/>
  </w:num>
  <w:num w:numId="30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8C8"/>
    <w:rsid w:val="000264CC"/>
    <w:rsid w:val="00087062"/>
    <w:rsid w:val="000B3BC4"/>
    <w:rsid w:val="000C29C9"/>
    <w:rsid w:val="000C7460"/>
    <w:rsid w:val="000F34D4"/>
    <w:rsid w:val="000F6346"/>
    <w:rsid w:val="001339F7"/>
    <w:rsid w:val="00135EA5"/>
    <w:rsid w:val="0015060F"/>
    <w:rsid w:val="0015411A"/>
    <w:rsid w:val="00154AB2"/>
    <w:rsid w:val="001559F4"/>
    <w:rsid w:val="00160AA4"/>
    <w:rsid w:val="00185A48"/>
    <w:rsid w:val="00196BE3"/>
    <w:rsid w:val="001A711E"/>
    <w:rsid w:val="001B4742"/>
    <w:rsid w:val="0020606A"/>
    <w:rsid w:val="00215C3E"/>
    <w:rsid w:val="002257F4"/>
    <w:rsid w:val="00227704"/>
    <w:rsid w:val="00232400"/>
    <w:rsid w:val="00252B09"/>
    <w:rsid w:val="00261189"/>
    <w:rsid w:val="00261205"/>
    <w:rsid w:val="00267E47"/>
    <w:rsid w:val="00272D4A"/>
    <w:rsid w:val="00285134"/>
    <w:rsid w:val="00295848"/>
    <w:rsid w:val="002C57FE"/>
    <w:rsid w:val="002D6DCD"/>
    <w:rsid w:val="002D7E20"/>
    <w:rsid w:val="002E107D"/>
    <w:rsid w:val="002E4FBE"/>
    <w:rsid w:val="002F49FF"/>
    <w:rsid w:val="00317890"/>
    <w:rsid w:val="003206DD"/>
    <w:rsid w:val="00327812"/>
    <w:rsid w:val="00350F8C"/>
    <w:rsid w:val="0035257B"/>
    <w:rsid w:val="00383E58"/>
    <w:rsid w:val="0039006F"/>
    <w:rsid w:val="00393337"/>
    <w:rsid w:val="00397BF8"/>
    <w:rsid w:val="003A4574"/>
    <w:rsid w:val="003C5C81"/>
    <w:rsid w:val="003E6DEF"/>
    <w:rsid w:val="0042072E"/>
    <w:rsid w:val="00421228"/>
    <w:rsid w:val="004347AE"/>
    <w:rsid w:val="00462647"/>
    <w:rsid w:val="00467673"/>
    <w:rsid w:val="00496A70"/>
    <w:rsid w:val="004A0078"/>
    <w:rsid w:val="004A116E"/>
    <w:rsid w:val="004B1987"/>
    <w:rsid w:val="004B7C10"/>
    <w:rsid w:val="004F170C"/>
    <w:rsid w:val="00502EA7"/>
    <w:rsid w:val="0052768A"/>
    <w:rsid w:val="00536301"/>
    <w:rsid w:val="0056500D"/>
    <w:rsid w:val="005755D3"/>
    <w:rsid w:val="005A090B"/>
    <w:rsid w:val="005A3FCD"/>
    <w:rsid w:val="005D0D59"/>
    <w:rsid w:val="005D6DF2"/>
    <w:rsid w:val="005E2872"/>
    <w:rsid w:val="005F6DDE"/>
    <w:rsid w:val="006040F0"/>
    <w:rsid w:val="0060705A"/>
    <w:rsid w:val="00611FAC"/>
    <w:rsid w:val="00654251"/>
    <w:rsid w:val="006A1361"/>
    <w:rsid w:val="006C2849"/>
    <w:rsid w:val="006F08EC"/>
    <w:rsid w:val="00704586"/>
    <w:rsid w:val="00764F2C"/>
    <w:rsid w:val="00780848"/>
    <w:rsid w:val="00790EDC"/>
    <w:rsid w:val="0079455B"/>
    <w:rsid w:val="007A7540"/>
    <w:rsid w:val="007F577C"/>
    <w:rsid w:val="007F7C43"/>
    <w:rsid w:val="00832372"/>
    <w:rsid w:val="008503B1"/>
    <w:rsid w:val="0085447C"/>
    <w:rsid w:val="0085493A"/>
    <w:rsid w:val="00866ABB"/>
    <w:rsid w:val="00872FFB"/>
    <w:rsid w:val="008844AC"/>
    <w:rsid w:val="00896581"/>
    <w:rsid w:val="008A1F67"/>
    <w:rsid w:val="008D4782"/>
    <w:rsid w:val="008E279F"/>
    <w:rsid w:val="008E7E16"/>
    <w:rsid w:val="008F05FB"/>
    <w:rsid w:val="008F069F"/>
    <w:rsid w:val="008F5602"/>
    <w:rsid w:val="009008E8"/>
    <w:rsid w:val="009175D4"/>
    <w:rsid w:val="009210C6"/>
    <w:rsid w:val="00921554"/>
    <w:rsid w:val="00932CFD"/>
    <w:rsid w:val="00964757"/>
    <w:rsid w:val="00964985"/>
    <w:rsid w:val="00965692"/>
    <w:rsid w:val="00971C85"/>
    <w:rsid w:val="009855A8"/>
    <w:rsid w:val="009C6C01"/>
    <w:rsid w:val="00A014EB"/>
    <w:rsid w:val="00A01C24"/>
    <w:rsid w:val="00A27EE0"/>
    <w:rsid w:val="00A30382"/>
    <w:rsid w:val="00A52D7E"/>
    <w:rsid w:val="00A653EE"/>
    <w:rsid w:val="00AD01E1"/>
    <w:rsid w:val="00AF5F76"/>
    <w:rsid w:val="00B03C34"/>
    <w:rsid w:val="00B25FF4"/>
    <w:rsid w:val="00B3488D"/>
    <w:rsid w:val="00B41722"/>
    <w:rsid w:val="00B42178"/>
    <w:rsid w:val="00B57775"/>
    <w:rsid w:val="00B96798"/>
    <w:rsid w:val="00BA56C0"/>
    <w:rsid w:val="00BB6DAA"/>
    <w:rsid w:val="00BC2BBF"/>
    <w:rsid w:val="00BD65FC"/>
    <w:rsid w:val="00BF348C"/>
    <w:rsid w:val="00C13B30"/>
    <w:rsid w:val="00C42C22"/>
    <w:rsid w:val="00C70354"/>
    <w:rsid w:val="00C73459"/>
    <w:rsid w:val="00C73D9D"/>
    <w:rsid w:val="00C75780"/>
    <w:rsid w:val="00C8377E"/>
    <w:rsid w:val="00CB3895"/>
    <w:rsid w:val="00CE4802"/>
    <w:rsid w:val="00D12AA8"/>
    <w:rsid w:val="00D172EA"/>
    <w:rsid w:val="00D3572C"/>
    <w:rsid w:val="00D53B09"/>
    <w:rsid w:val="00D82780"/>
    <w:rsid w:val="00DA4AD6"/>
    <w:rsid w:val="00DB1332"/>
    <w:rsid w:val="00DB30DA"/>
    <w:rsid w:val="00DB37C2"/>
    <w:rsid w:val="00DB5A66"/>
    <w:rsid w:val="00E01B33"/>
    <w:rsid w:val="00E30446"/>
    <w:rsid w:val="00E339AA"/>
    <w:rsid w:val="00E44C9D"/>
    <w:rsid w:val="00E6296B"/>
    <w:rsid w:val="00E741C7"/>
    <w:rsid w:val="00E87229"/>
    <w:rsid w:val="00E87BB2"/>
    <w:rsid w:val="00EA2405"/>
    <w:rsid w:val="00EA6003"/>
    <w:rsid w:val="00EB60B0"/>
    <w:rsid w:val="00EB69F8"/>
    <w:rsid w:val="00ED3322"/>
    <w:rsid w:val="00ED6BB3"/>
    <w:rsid w:val="00ED75BF"/>
    <w:rsid w:val="00EE38A3"/>
    <w:rsid w:val="00EE6A6F"/>
    <w:rsid w:val="00F01DA7"/>
    <w:rsid w:val="00F15BF6"/>
    <w:rsid w:val="00F2383A"/>
    <w:rsid w:val="00F641F2"/>
    <w:rsid w:val="00F809C1"/>
    <w:rsid w:val="00F968C8"/>
    <w:rsid w:val="00FB3560"/>
    <w:rsid w:val="00FC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968C8"/>
    <w:pPr>
      <w:autoSpaceDE w:val="0"/>
      <w:autoSpaceDN w:val="0"/>
      <w:adjustRightInd w:val="0"/>
      <w:spacing w:after="0" w:line="240" w:lineRule="auto"/>
      <w:ind w:left="1386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8C8"/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968C8"/>
    <w:pPr>
      <w:autoSpaceDE w:val="0"/>
      <w:autoSpaceDN w:val="0"/>
      <w:adjustRightInd w:val="0"/>
      <w:spacing w:before="120" w:after="0" w:line="240" w:lineRule="auto"/>
      <w:ind w:left="1275" w:hanging="566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968C8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317890"/>
    <w:pPr>
      <w:keepNext/>
      <w:keepLines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7890"/>
    <w:pPr>
      <w:spacing w:after="100"/>
    </w:pPr>
  </w:style>
  <w:style w:type="character" w:styleId="a7">
    <w:name w:val="Hyperlink"/>
    <w:basedOn w:val="a0"/>
    <w:uiPriority w:val="99"/>
    <w:unhideWhenUsed/>
    <w:rsid w:val="0031789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9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44C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4C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4C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4C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4C9D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933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3337"/>
    <w:rPr>
      <w:sz w:val="16"/>
      <w:szCs w:val="16"/>
    </w:rPr>
  </w:style>
  <w:style w:type="paragraph" w:customStyle="1" w:styleId="Default">
    <w:name w:val="Default"/>
    <w:rsid w:val="00393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393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rsid w:val="00A653E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53E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653EE"/>
    <w:rPr>
      <w:vertAlign w:val="superscript"/>
    </w:rPr>
  </w:style>
  <w:style w:type="paragraph" w:customStyle="1" w:styleId="Pa2">
    <w:name w:val="Pa2"/>
    <w:basedOn w:val="Default"/>
    <w:next w:val="Default"/>
    <w:uiPriority w:val="99"/>
    <w:rsid w:val="00AD01E1"/>
    <w:pPr>
      <w:spacing w:line="181" w:lineRule="atLeast"/>
    </w:pPr>
    <w:rPr>
      <w:rFonts w:ascii="Stem Text" w:hAnsi="Stem Text" w:cstheme="minorBidi"/>
      <w:color w:val="auto"/>
    </w:rPr>
  </w:style>
  <w:style w:type="paragraph" w:styleId="af2">
    <w:name w:val="header"/>
    <w:basedOn w:val="a"/>
    <w:link w:val="af3"/>
    <w:uiPriority w:val="99"/>
    <w:unhideWhenUsed/>
    <w:rsid w:val="0015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5060F"/>
  </w:style>
  <w:style w:type="paragraph" w:styleId="af4">
    <w:name w:val="footer"/>
    <w:basedOn w:val="a"/>
    <w:link w:val="af5"/>
    <w:uiPriority w:val="99"/>
    <w:unhideWhenUsed/>
    <w:rsid w:val="0015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5060F"/>
  </w:style>
  <w:style w:type="character" w:customStyle="1" w:styleId="A30">
    <w:name w:val="A3"/>
    <w:uiPriority w:val="99"/>
    <w:rsid w:val="00EA6003"/>
    <w:rPr>
      <w:rFonts w:cs="Stem Text"/>
      <w:color w:val="221E1F"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968C8"/>
    <w:pPr>
      <w:autoSpaceDE w:val="0"/>
      <w:autoSpaceDN w:val="0"/>
      <w:adjustRightInd w:val="0"/>
      <w:spacing w:after="0" w:line="240" w:lineRule="auto"/>
      <w:ind w:left="1386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68C8"/>
    <w:rPr>
      <w:rFonts w:ascii="Arial" w:hAnsi="Arial" w:cs="Arial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F968C8"/>
    <w:pPr>
      <w:autoSpaceDE w:val="0"/>
      <w:autoSpaceDN w:val="0"/>
      <w:adjustRightInd w:val="0"/>
      <w:spacing w:before="120" w:after="0" w:line="240" w:lineRule="auto"/>
      <w:ind w:left="1275" w:hanging="566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F968C8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968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317890"/>
    <w:pPr>
      <w:keepNext/>
      <w:keepLines/>
      <w:autoSpaceDE/>
      <w:autoSpaceDN/>
      <w:adjustRightInd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17890"/>
    <w:pPr>
      <w:spacing w:after="100"/>
    </w:pPr>
  </w:style>
  <w:style w:type="character" w:styleId="a7">
    <w:name w:val="Hyperlink"/>
    <w:basedOn w:val="a0"/>
    <w:uiPriority w:val="99"/>
    <w:unhideWhenUsed/>
    <w:rsid w:val="0031789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1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789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E44C9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44C9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44C9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44C9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44C9D"/>
    <w:rPr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3933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93337"/>
    <w:rPr>
      <w:sz w:val="16"/>
      <w:szCs w:val="16"/>
    </w:rPr>
  </w:style>
  <w:style w:type="paragraph" w:customStyle="1" w:styleId="Default">
    <w:name w:val="Default"/>
    <w:rsid w:val="003933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393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f">
    <w:name w:val="footnote text"/>
    <w:basedOn w:val="a"/>
    <w:link w:val="af0"/>
    <w:uiPriority w:val="99"/>
    <w:unhideWhenUsed/>
    <w:rsid w:val="00A653E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A653E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653EE"/>
    <w:rPr>
      <w:vertAlign w:val="superscript"/>
    </w:rPr>
  </w:style>
  <w:style w:type="paragraph" w:customStyle="1" w:styleId="Pa2">
    <w:name w:val="Pa2"/>
    <w:basedOn w:val="Default"/>
    <w:next w:val="Default"/>
    <w:uiPriority w:val="99"/>
    <w:rsid w:val="00AD01E1"/>
    <w:pPr>
      <w:spacing w:line="181" w:lineRule="atLeast"/>
    </w:pPr>
    <w:rPr>
      <w:rFonts w:ascii="Stem Text" w:hAnsi="Stem Text" w:cstheme="minorBidi"/>
      <w:color w:val="auto"/>
    </w:rPr>
  </w:style>
  <w:style w:type="paragraph" w:styleId="af2">
    <w:name w:val="header"/>
    <w:basedOn w:val="a"/>
    <w:link w:val="af3"/>
    <w:uiPriority w:val="99"/>
    <w:unhideWhenUsed/>
    <w:rsid w:val="0015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15060F"/>
  </w:style>
  <w:style w:type="paragraph" w:styleId="af4">
    <w:name w:val="footer"/>
    <w:basedOn w:val="a"/>
    <w:link w:val="af5"/>
    <w:uiPriority w:val="99"/>
    <w:unhideWhenUsed/>
    <w:rsid w:val="00150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15060F"/>
  </w:style>
  <w:style w:type="character" w:customStyle="1" w:styleId="A30">
    <w:name w:val="A3"/>
    <w:uiPriority w:val="99"/>
    <w:rsid w:val="00EA6003"/>
    <w:rPr>
      <w:rFonts w:cs="Stem Text"/>
      <w:color w:val="221E1F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8A870-0CBB-462C-A3CF-4CDE0B09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4711</Words>
  <Characters>26859</Characters>
  <Application>Microsoft Office Word</Application>
  <DocSecurity>0</DocSecurity>
  <Lines>223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&lt;ОГЛАВЛЕНИЕ</vt:lpstr>
      <vt:lpstr>1. ОБЩИЕ ПОЛОЖЕНИЯ</vt:lpstr>
      <vt:lpstr>2. ЦЕЛИ И ЗАДАЧИ КОМИТЕТА</vt:lpstr>
      <vt:lpstr>3. ПОРЯДОК ФОРМИРОВАНИЯ КОМИТЕТА</vt:lpstr>
      <vt:lpstr>4. ПРАВА И ОБЯЗАННОСТИ ЧЛЕНОВ КОМИТЕТА</vt:lpstr>
      <vt:lpstr>5. ОРГАНИЗАЦИЯ ДЕЯТЕЛЬНОСТИ КОМИТЕТА</vt:lpstr>
      <vt:lpstr>6. ЗАСЕДАНИЯ КОМИТЕТА</vt:lpstr>
      <vt:lpstr>7. ВЗАИМОДЕЙСТВИЕ С ОРГАНАМИ ОБЩЕСТВА И ИНЫМИ ЛИЦАМИ </vt:lpstr>
      <vt:lpstr>8. ЗАКЛЮЧИТЕЛЬНЫЕ ПОЛОЖЕНИЯ</vt:lpstr>
    </vt:vector>
  </TitlesOfParts>
  <Company/>
  <LinksUpToDate>false</LinksUpToDate>
  <CharactersWithSpaces>31507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 Olga</dc:creator>
  <cp:lastModifiedBy>Nikitina Olga</cp:lastModifiedBy>
  <cp:revision>2</cp:revision>
  <cp:lastPrinted>2021-11-25T12:11:00Z</cp:lastPrinted>
  <dcterms:created xsi:type="dcterms:W3CDTF">2023-05-22T14:47:00Z</dcterms:created>
  <dcterms:modified xsi:type="dcterms:W3CDTF">2023-05-22T14:47:00Z</dcterms:modified>
</cp:coreProperties>
</file>